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26" w:rsidRDefault="00CF7AA7" w:rsidP="00CF7AA7">
      <w:pPr>
        <w:pStyle w:val="Default"/>
        <w:jc w:val="center"/>
        <w:rPr>
          <w:b/>
        </w:rPr>
      </w:pPr>
      <w:r>
        <w:rPr>
          <w:b/>
        </w:rPr>
        <w:t>Privacy of Email</w:t>
      </w:r>
    </w:p>
    <w:p w:rsidR="00CF7AA7" w:rsidRDefault="00CF7AA7" w:rsidP="00CF7AA7">
      <w:pPr>
        <w:pStyle w:val="Default"/>
        <w:rPr>
          <w:b/>
        </w:rPr>
      </w:pPr>
    </w:p>
    <w:p w:rsidR="00CF7AA7" w:rsidRDefault="00CF7AA7" w:rsidP="00CF7AA7">
      <w:pPr>
        <w:pStyle w:val="Default"/>
        <w:rPr>
          <w:b/>
        </w:rPr>
      </w:pPr>
    </w:p>
    <w:p w:rsidR="00CF7AA7" w:rsidRDefault="00190771" w:rsidP="00CF7AA7">
      <w:pPr>
        <w:pStyle w:val="Default"/>
        <w:spacing w:after="120"/>
        <w:rPr>
          <w:b/>
        </w:rPr>
      </w:pPr>
      <w:hyperlink w:anchor="subject" w:history="1">
        <w:r w:rsidR="00CF7AA7" w:rsidRPr="00CF7AA7">
          <w:rPr>
            <w:rStyle w:val="Hyperlink"/>
            <w:b/>
          </w:rPr>
          <w:t>Email subject to the FIPPA</w:t>
        </w:r>
      </w:hyperlink>
    </w:p>
    <w:p w:rsidR="00CF7AA7" w:rsidRDefault="00190771" w:rsidP="00CF7AA7">
      <w:pPr>
        <w:pStyle w:val="Default"/>
        <w:spacing w:after="120"/>
        <w:rPr>
          <w:b/>
        </w:rPr>
      </w:pPr>
      <w:hyperlink w:anchor="confidential" w:history="1">
        <w:r w:rsidR="00CF7AA7" w:rsidRPr="00CF7AA7">
          <w:rPr>
            <w:rStyle w:val="Hyperlink"/>
            <w:b/>
          </w:rPr>
          <w:t>Email Addresses – Confidentiality</w:t>
        </w:r>
      </w:hyperlink>
    </w:p>
    <w:p w:rsidR="00CF7AA7" w:rsidRDefault="00190771" w:rsidP="00CF7AA7">
      <w:pPr>
        <w:pStyle w:val="Default"/>
        <w:spacing w:after="120"/>
        <w:rPr>
          <w:b/>
        </w:rPr>
      </w:pPr>
      <w:hyperlink w:anchor="calendar" w:history="1">
        <w:r w:rsidR="00CF7AA7" w:rsidRPr="001F61F8">
          <w:rPr>
            <w:rStyle w:val="Hyperlink"/>
            <w:b/>
          </w:rPr>
          <w:t>Email Calendars – Confidentiality</w:t>
        </w:r>
      </w:hyperlink>
    </w:p>
    <w:p w:rsidR="00CF7AA7" w:rsidRDefault="00190771" w:rsidP="00CF7AA7">
      <w:pPr>
        <w:pStyle w:val="Default"/>
        <w:spacing w:after="120"/>
        <w:rPr>
          <w:b/>
        </w:rPr>
      </w:pPr>
      <w:hyperlink w:anchor="included" w:history="1">
        <w:r w:rsidR="00CF7AA7" w:rsidRPr="001F61F8">
          <w:rPr>
            <w:rStyle w:val="Hyperlink"/>
            <w:b/>
          </w:rPr>
          <w:t>Personal Information in Email</w:t>
        </w:r>
      </w:hyperlink>
    </w:p>
    <w:p w:rsidR="00CF7AA7" w:rsidRDefault="00190771" w:rsidP="00CF7AA7">
      <w:pPr>
        <w:pStyle w:val="Default"/>
        <w:spacing w:after="120"/>
        <w:rPr>
          <w:b/>
        </w:rPr>
      </w:pPr>
      <w:hyperlink w:anchor="host" w:history="1">
        <w:r w:rsidR="00CF7AA7" w:rsidRPr="001F61F8">
          <w:rPr>
            <w:rStyle w:val="Hyperlink"/>
            <w:b/>
          </w:rPr>
          <w:t>Host Server</w:t>
        </w:r>
      </w:hyperlink>
    </w:p>
    <w:p w:rsidR="00CF7AA7" w:rsidRDefault="00190771" w:rsidP="00CF7AA7">
      <w:pPr>
        <w:pStyle w:val="Default"/>
        <w:spacing w:after="120"/>
        <w:rPr>
          <w:b/>
        </w:rPr>
      </w:pPr>
      <w:hyperlink w:anchor="check" w:history="1">
        <w:r w:rsidR="00CF7AA7" w:rsidRPr="00CC0337">
          <w:rPr>
            <w:rStyle w:val="Hyperlink"/>
            <w:b/>
          </w:rPr>
          <w:t>Checking Email when Outside Canada</w:t>
        </w:r>
      </w:hyperlink>
    </w:p>
    <w:p w:rsidR="00CF7AA7" w:rsidRDefault="00190771" w:rsidP="00CF7AA7">
      <w:pPr>
        <w:pStyle w:val="Default"/>
        <w:spacing w:after="120"/>
        <w:rPr>
          <w:b/>
        </w:rPr>
      </w:pPr>
      <w:hyperlink w:anchor="respond" w:history="1">
        <w:r w:rsidR="00CF7AA7" w:rsidRPr="00CC0337">
          <w:rPr>
            <w:rStyle w:val="Hyperlink"/>
            <w:b/>
          </w:rPr>
          <w:t>Responding to Emails from accounts hosted outside of Canada</w:t>
        </w:r>
      </w:hyperlink>
    </w:p>
    <w:p w:rsidR="00CF7AA7" w:rsidRDefault="00190771" w:rsidP="00CF7AA7">
      <w:pPr>
        <w:pStyle w:val="Default"/>
        <w:spacing w:after="120"/>
        <w:rPr>
          <w:b/>
        </w:rPr>
      </w:pPr>
      <w:hyperlink w:anchor="personal" w:history="1">
        <w:r w:rsidR="00CF7AA7" w:rsidRPr="00CC0337">
          <w:rPr>
            <w:rStyle w:val="Hyperlink"/>
            <w:b/>
          </w:rPr>
          <w:t>Use of VIU account for personal purposes</w:t>
        </w:r>
      </w:hyperlink>
    </w:p>
    <w:p w:rsidR="00CF7AA7" w:rsidRDefault="00190771" w:rsidP="00CF7AA7">
      <w:pPr>
        <w:pStyle w:val="Default"/>
        <w:spacing w:after="120"/>
        <w:rPr>
          <w:b/>
        </w:rPr>
      </w:pPr>
      <w:hyperlink w:anchor="mobile" w:history="1">
        <w:r w:rsidR="00CF7AA7" w:rsidRPr="00CC0337">
          <w:rPr>
            <w:rStyle w:val="Hyperlink"/>
            <w:b/>
          </w:rPr>
          <w:t>Accessing account with mobile devices</w:t>
        </w:r>
      </w:hyperlink>
    </w:p>
    <w:p w:rsidR="00190771" w:rsidRDefault="00190771" w:rsidP="00CF7AA7">
      <w:pPr>
        <w:pStyle w:val="Default"/>
        <w:spacing w:after="120"/>
        <w:rPr>
          <w:rStyle w:val="Hyperlink"/>
          <w:b/>
        </w:rPr>
      </w:pPr>
      <w:hyperlink w:anchor="retain" w:history="1">
        <w:r w:rsidR="00CF7AA7" w:rsidRPr="00CC0337">
          <w:rPr>
            <w:rStyle w:val="Hyperlink"/>
            <w:b/>
          </w:rPr>
          <w:t>Retention of Emails</w:t>
        </w:r>
      </w:hyperlink>
    </w:p>
    <w:p w:rsidR="00190771" w:rsidRPr="00190771" w:rsidRDefault="00190771" w:rsidP="00190771">
      <w:pPr>
        <w:pStyle w:val="Default"/>
        <w:spacing w:after="120"/>
        <w:jc w:val="center"/>
        <w:rPr>
          <w:rStyle w:val="Hyperlink"/>
          <w:b/>
          <w:u w:val="none"/>
        </w:rPr>
      </w:pPr>
      <w:r w:rsidRPr="00190771">
        <w:rPr>
          <w:rStyle w:val="Hyperlink"/>
          <w:b/>
          <w:color w:val="auto"/>
          <w:u w:val="none"/>
        </w:rPr>
        <w:t>RESOURCES</w:t>
      </w:r>
    </w:p>
    <w:p w:rsidR="00190771" w:rsidRDefault="00190771" w:rsidP="00190771">
      <w:pPr>
        <w:pStyle w:val="Default"/>
        <w:spacing w:after="120"/>
        <w:jc w:val="center"/>
        <w:rPr>
          <w:b/>
          <w:i/>
        </w:rPr>
      </w:pPr>
      <w:hyperlink r:id="rId6" w:history="1">
        <w:r w:rsidRPr="00190771">
          <w:rPr>
            <w:rStyle w:val="Hyperlink"/>
            <w:b/>
          </w:rPr>
          <w:t xml:space="preserve">VIU Policy 45.01 </w:t>
        </w:r>
        <w:r w:rsidRPr="00190771">
          <w:rPr>
            <w:rStyle w:val="Hyperlink"/>
            <w:b/>
            <w:i/>
          </w:rPr>
          <w:t>Use of Information Technology</w:t>
        </w:r>
      </w:hyperlink>
    </w:p>
    <w:p w:rsidR="00190771" w:rsidRPr="00190771" w:rsidRDefault="00190771" w:rsidP="00190771">
      <w:pPr>
        <w:pStyle w:val="Default"/>
        <w:spacing w:after="120"/>
        <w:jc w:val="center"/>
        <w:rPr>
          <w:b/>
          <w:i/>
        </w:rPr>
      </w:pPr>
      <w:hyperlink r:id="rId7" w:history="1">
        <w:r w:rsidRPr="00190771">
          <w:rPr>
            <w:rStyle w:val="Hyperlink"/>
            <w:b/>
            <w:i/>
          </w:rPr>
          <w:t>VIU Procedure 45.01.002 Email – Appropriate Use</w:t>
        </w:r>
      </w:hyperlink>
    </w:p>
    <w:p w:rsidR="00CC0337" w:rsidRDefault="00CC0337" w:rsidP="00CF7AA7">
      <w:pPr>
        <w:pStyle w:val="Default"/>
        <w:tabs>
          <w:tab w:val="left" w:pos="5040"/>
        </w:tabs>
        <w:rPr>
          <w:u w:val="single"/>
        </w:rPr>
      </w:pPr>
    </w:p>
    <w:p w:rsidR="00CF7AA7" w:rsidRPr="00CF7AA7" w:rsidRDefault="00CF7AA7" w:rsidP="00190771">
      <w:pPr>
        <w:pStyle w:val="Default"/>
        <w:tabs>
          <w:tab w:val="left" w:pos="9360"/>
        </w:tabs>
        <w:rPr>
          <w:u w:val="single"/>
        </w:rPr>
      </w:pPr>
      <w:r>
        <w:rPr>
          <w:u w:val="single"/>
        </w:rPr>
        <w:tab/>
      </w:r>
      <w:bookmarkStart w:id="0" w:name="_GoBack"/>
      <w:bookmarkEnd w:id="0"/>
    </w:p>
    <w:p w:rsidR="00CF7AA7" w:rsidRDefault="00CF7AA7" w:rsidP="003B1E26">
      <w:pPr>
        <w:pStyle w:val="Default"/>
      </w:pPr>
    </w:p>
    <w:p w:rsidR="00CF7AA7" w:rsidRPr="00CC0337" w:rsidRDefault="00CF7AA7" w:rsidP="00CF7AA7">
      <w:pPr>
        <w:pStyle w:val="Default"/>
        <w:spacing w:after="120"/>
        <w:rPr>
          <w:b/>
          <w:sz w:val="22"/>
          <w:szCs w:val="22"/>
          <w:u w:val="single"/>
        </w:rPr>
      </w:pPr>
      <w:bookmarkStart w:id="1" w:name="subject"/>
      <w:r w:rsidRPr="00CC0337">
        <w:rPr>
          <w:b/>
          <w:sz w:val="22"/>
          <w:szCs w:val="22"/>
          <w:u w:val="single"/>
        </w:rPr>
        <w:t>Are Emails subject to the FIPPA?</w:t>
      </w:r>
    </w:p>
    <w:bookmarkEnd w:id="1"/>
    <w:p w:rsidR="00CF7AA7" w:rsidRDefault="003B1E26" w:rsidP="00CF7AA7">
      <w:pPr>
        <w:pStyle w:val="Default"/>
        <w:spacing w:after="120"/>
        <w:rPr>
          <w:color w:val="auto"/>
          <w:sz w:val="22"/>
          <w:szCs w:val="22"/>
        </w:rPr>
      </w:pPr>
      <w:r w:rsidRPr="00CF7AA7">
        <w:rPr>
          <w:color w:val="auto"/>
          <w:sz w:val="22"/>
          <w:szCs w:val="22"/>
        </w:rPr>
        <w:t xml:space="preserve">The FIPPA restricts how </w:t>
      </w:r>
      <w:r w:rsidR="00CF7AA7">
        <w:rPr>
          <w:color w:val="auto"/>
          <w:sz w:val="22"/>
          <w:szCs w:val="22"/>
        </w:rPr>
        <w:t xml:space="preserve">VIU </w:t>
      </w:r>
      <w:r w:rsidRPr="00CF7AA7">
        <w:rPr>
          <w:color w:val="auto"/>
          <w:sz w:val="22"/>
          <w:szCs w:val="22"/>
        </w:rPr>
        <w:t xml:space="preserve">collects, uses and discloses “personal information”, which is defined as recorded information about an identifiable individual other than business contact information. All information about students is personal information, but the names and work contact information of employees are not. </w:t>
      </w:r>
    </w:p>
    <w:p w:rsidR="003B1E26" w:rsidRPr="00CF7AA7" w:rsidRDefault="003B1E26" w:rsidP="00CF7AA7">
      <w:pPr>
        <w:pStyle w:val="Default"/>
        <w:spacing w:after="120"/>
        <w:rPr>
          <w:color w:val="auto"/>
          <w:sz w:val="22"/>
          <w:szCs w:val="22"/>
        </w:rPr>
      </w:pPr>
      <w:r w:rsidRPr="00CF7AA7">
        <w:rPr>
          <w:color w:val="auto"/>
          <w:sz w:val="22"/>
          <w:szCs w:val="22"/>
        </w:rPr>
        <w:t xml:space="preserve">When </w:t>
      </w:r>
      <w:r w:rsidR="00CF7AA7">
        <w:rPr>
          <w:color w:val="auto"/>
          <w:sz w:val="22"/>
          <w:szCs w:val="22"/>
        </w:rPr>
        <w:t>the VIU</w:t>
      </w:r>
      <w:r w:rsidRPr="00CF7AA7">
        <w:rPr>
          <w:color w:val="auto"/>
          <w:sz w:val="22"/>
          <w:szCs w:val="22"/>
        </w:rPr>
        <w:t xml:space="preserve"> email system</w:t>
      </w:r>
      <w:r w:rsidR="00CF7AA7">
        <w:rPr>
          <w:color w:val="auto"/>
          <w:sz w:val="22"/>
          <w:szCs w:val="22"/>
        </w:rPr>
        <w:t xml:space="preserve"> is</w:t>
      </w:r>
      <w:r w:rsidRPr="00CF7AA7">
        <w:rPr>
          <w:color w:val="auto"/>
          <w:sz w:val="22"/>
          <w:szCs w:val="22"/>
        </w:rPr>
        <w:t xml:space="preserve"> used to transmit personal information, this personal information is subject to the protection of privacy requirements of the FIPPA. </w:t>
      </w:r>
    </w:p>
    <w:p w:rsidR="003B1E26" w:rsidRDefault="00CF7AA7" w:rsidP="00CF7AA7">
      <w:pPr>
        <w:pStyle w:val="Default"/>
        <w:spacing w:after="120"/>
        <w:rPr>
          <w:color w:val="auto"/>
          <w:sz w:val="22"/>
          <w:szCs w:val="22"/>
        </w:rPr>
      </w:pPr>
      <w:r>
        <w:rPr>
          <w:color w:val="auto"/>
          <w:sz w:val="22"/>
          <w:szCs w:val="22"/>
        </w:rPr>
        <w:t>I</w:t>
      </w:r>
      <w:r w:rsidR="003B1E26" w:rsidRPr="00CF7AA7">
        <w:rPr>
          <w:color w:val="auto"/>
          <w:sz w:val="22"/>
          <w:szCs w:val="22"/>
        </w:rPr>
        <w:t xml:space="preserve">n addition, the FIPPA allows members of the public to request access to “records” held by </w:t>
      </w:r>
      <w:r>
        <w:rPr>
          <w:color w:val="auto"/>
          <w:sz w:val="22"/>
          <w:szCs w:val="22"/>
        </w:rPr>
        <w:t>VIU</w:t>
      </w:r>
      <w:r w:rsidR="003B1E26" w:rsidRPr="00CF7AA7">
        <w:rPr>
          <w:color w:val="auto"/>
          <w:sz w:val="22"/>
          <w:szCs w:val="22"/>
        </w:rPr>
        <w:t xml:space="preserve"> subject to limited exceptions. </w:t>
      </w:r>
      <w:r w:rsidR="003B1E26" w:rsidRPr="00CF7AA7">
        <w:rPr>
          <w:b/>
          <w:color w:val="auto"/>
          <w:sz w:val="22"/>
          <w:szCs w:val="22"/>
        </w:rPr>
        <w:t>Emails are considered to be records</w:t>
      </w:r>
      <w:r w:rsidR="003B1E26" w:rsidRPr="00CF7AA7">
        <w:rPr>
          <w:color w:val="auto"/>
          <w:sz w:val="22"/>
          <w:szCs w:val="22"/>
        </w:rPr>
        <w:t xml:space="preserve">. Therefore, individuals should be aware that there is a possibility that work-related emails may be disclosed in response to an access request under the FIPPA. </w:t>
      </w:r>
    </w:p>
    <w:p w:rsidR="00CF7AA7" w:rsidRDefault="00CF7AA7" w:rsidP="00CF7AA7">
      <w:pPr>
        <w:pStyle w:val="Default"/>
        <w:spacing w:after="120"/>
        <w:rPr>
          <w:b/>
          <w:color w:val="auto"/>
          <w:sz w:val="22"/>
          <w:szCs w:val="22"/>
          <w:u w:val="single"/>
        </w:rPr>
      </w:pPr>
      <w:bookmarkStart w:id="2" w:name="confidential"/>
    </w:p>
    <w:p w:rsidR="00CF7AA7" w:rsidRPr="00CF7AA7" w:rsidRDefault="00CF7AA7" w:rsidP="00CF7AA7">
      <w:pPr>
        <w:pStyle w:val="Default"/>
        <w:spacing w:after="120"/>
        <w:rPr>
          <w:b/>
          <w:color w:val="auto"/>
          <w:sz w:val="22"/>
          <w:szCs w:val="22"/>
          <w:u w:val="single"/>
        </w:rPr>
      </w:pPr>
      <w:r>
        <w:rPr>
          <w:b/>
          <w:color w:val="auto"/>
          <w:sz w:val="22"/>
          <w:szCs w:val="22"/>
          <w:u w:val="single"/>
        </w:rPr>
        <w:t>Are Email Addresses Confidential?</w:t>
      </w:r>
    </w:p>
    <w:bookmarkEnd w:id="2"/>
    <w:p w:rsidR="003B1E26" w:rsidRPr="00CF7AA7" w:rsidRDefault="003B1E26" w:rsidP="00CF7AA7">
      <w:pPr>
        <w:pStyle w:val="Default"/>
        <w:spacing w:after="120"/>
        <w:rPr>
          <w:color w:val="auto"/>
          <w:sz w:val="22"/>
          <w:szCs w:val="22"/>
        </w:rPr>
      </w:pPr>
      <w:r w:rsidRPr="001F61F8">
        <w:rPr>
          <w:b/>
          <w:color w:val="auto"/>
          <w:sz w:val="22"/>
          <w:szCs w:val="22"/>
        </w:rPr>
        <w:t>Work email addresses</w:t>
      </w:r>
      <w:r w:rsidRPr="00CF7AA7">
        <w:rPr>
          <w:color w:val="auto"/>
          <w:sz w:val="22"/>
          <w:szCs w:val="22"/>
        </w:rPr>
        <w:t xml:space="preserve"> (e.g. john.smith@</w:t>
      </w:r>
      <w:r w:rsidR="00CF7AA7">
        <w:rPr>
          <w:color w:val="auto"/>
          <w:sz w:val="22"/>
          <w:szCs w:val="22"/>
        </w:rPr>
        <w:t>viu</w:t>
      </w:r>
      <w:r w:rsidRPr="00CF7AA7">
        <w:rPr>
          <w:color w:val="auto"/>
          <w:sz w:val="22"/>
          <w:szCs w:val="22"/>
        </w:rPr>
        <w:t xml:space="preserve">.ca) are not confidential (because they are business contact information, which is public information). Many work email addresses are published on the </w:t>
      </w:r>
      <w:r w:rsidR="00CF7AA7" w:rsidRPr="00CF7AA7">
        <w:rPr>
          <w:color w:val="auto"/>
          <w:sz w:val="22"/>
          <w:szCs w:val="22"/>
        </w:rPr>
        <w:t>VIU</w:t>
      </w:r>
      <w:r w:rsidR="00CF7AA7">
        <w:rPr>
          <w:color w:val="auto"/>
          <w:sz w:val="22"/>
          <w:szCs w:val="22"/>
        </w:rPr>
        <w:t xml:space="preserve"> </w:t>
      </w:r>
      <w:r w:rsidRPr="00CF7AA7">
        <w:rPr>
          <w:color w:val="auto"/>
          <w:sz w:val="22"/>
          <w:szCs w:val="22"/>
        </w:rPr>
        <w:t xml:space="preserve">website. </w:t>
      </w:r>
    </w:p>
    <w:p w:rsidR="003B1E26" w:rsidRPr="00CF7AA7" w:rsidRDefault="003B1E26" w:rsidP="00CF7AA7">
      <w:pPr>
        <w:pStyle w:val="Default"/>
        <w:spacing w:after="120"/>
        <w:rPr>
          <w:color w:val="auto"/>
          <w:sz w:val="22"/>
          <w:szCs w:val="22"/>
        </w:rPr>
      </w:pPr>
      <w:r w:rsidRPr="001F61F8">
        <w:rPr>
          <w:b/>
          <w:color w:val="auto"/>
          <w:sz w:val="22"/>
          <w:szCs w:val="22"/>
        </w:rPr>
        <w:t>Personal email addresses</w:t>
      </w:r>
      <w:r w:rsidRPr="00CF7AA7">
        <w:rPr>
          <w:color w:val="auto"/>
          <w:sz w:val="22"/>
          <w:szCs w:val="22"/>
        </w:rPr>
        <w:t xml:space="preserve"> (including all student and alumni email addresses) are considered to be personal information and are therefore confidential. Personal email addresses must not be shared with others without</w:t>
      </w:r>
      <w:r w:rsidR="001F61F8">
        <w:rPr>
          <w:color w:val="auto"/>
          <w:sz w:val="22"/>
          <w:szCs w:val="22"/>
        </w:rPr>
        <w:t xml:space="preserve"> the owner’s</w:t>
      </w:r>
      <w:r w:rsidRPr="00CF7AA7">
        <w:rPr>
          <w:color w:val="auto"/>
          <w:sz w:val="22"/>
          <w:szCs w:val="22"/>
        </w:rPr>
        <w:t xml:space="preserve"> written consent. </w:t>
      </w:r>
      <w:r w:rsidRPr="001F61F8">
        <w:rPr>
          <w:b/>
          <w:color w:val="auto"/>
          <w:sz w:val="22"/>
          <w:szCs w:val="22"/>
        </w:rPr>
        <w:t xml:space="preserve">If you need to share personal email addresses for legitimate purposes (e.g. for a class project) you should ask the individuals for their consent, and give them an opportunity to create a temporary email address for that purpose. </w:t>
      </w:r>
    </w:p>
    <w:p w:rsidR="003B1E26" w:rsidRDefault="003B1E26" w:rsidP="00CF7AA7">
      <w:pPr>
        <w:pStyle w:val="Default"/>
        <w:spacing w:after="120"/>
        <w:rPr>
          <w:color w:val="auto"/>
          <w:sz w:val="22"/>
          <w:szCs w:val="22"/>
        </w:rPr>
      </w:pPr>
      <w:r w:rsidRPr="00CF7AA7">
        <w:rPr>
          <w:color w:val="auto"/>
          <w:sz w:val="22"/>
          <w:szCs w:val="22"/>
        </w:rPr>
        <w:lastRenderedPageBreak/>
        <w:t xml:space="preserve">When sending emails to multiple personal email addresses, you must not place those email addresses in the “To” field because you will expose the email addresses to the other recipients. </w:t>
      </w:r>
      <w:r w:rsidRPr="001F61F8">
        <w:rPr>
          <w:b/>
          <w:color w:val="auto"/>
          <w:sz w:val="22"/>
          <w:szCs w:val="22"/>
        </w:rPr>
        <w:t>To hide the email addresses</w:t>
      </w:r>
      <w:r w:rsidRPr="00CF7AA7">
        <w:rPr>
          <w:color w:val="auto"/>
          <w:sz w:val="22"/>
          <w:szCs w:val="22"/>
        </w:rPr>
        <w:t xml:space="preserve">, you must place them in the “Bcc” (blind carbon copy) field. </w:t>
      </w:r>
    </w:p>
    <w:p w:rsidR="00CC0337" w:rsidRDefault="00CC0337" w:rsidP="00CF7AA7">
      <w:pPr>
        <w:pStyle w:val="Default"/>
        <w:spacing w:after="120"/>
        <w:rPr>
          <w:b/>
          <w:color w:val="auto"/>
          <w:sz w:val="22"/>
          <w:szCs w:val="22"/>
          <w:u w:val="single"/>
        </w:rPr>
      </w:pPr>
      <w:bookmarkStart w:id="3" w:name="calendar"/>
    </w:p>
    <w:p w:rsidR="001F61F8" w:rsidRDefault="001F61F8" w:rsidP="00CF7AA7">
      <w:pPr>
        <w:pStyle w:val="Default"/>
        <w:spacing w:after="120"/>
        <w:rPr>
          <w:b/>
          <w:color w:val="auto"/>
          <w:sz w:val="22"/>
          <w:szCs w:val="22"/>
          <w:u w:val="single"/>
        </w:rPr>
      </w:pPr>
      <w:r>
        <w:rPr>
          <w:b/>
          <w:color w:val="auto"/>
          <w:sz w:val="22"/>
          <w:szCs w:val="22"/>
          <w:u w:val="single"/>
        </w:rPr>
        <w:t>Is Calendar Information Confidential</w:t>
      </w:r>
    </w:p>
    <w:bookmarkEnd w:id="3"/>
    <w:p w:rsidR="003B1E26" w:rsidRPr="001F61F8" w:rsidRDefault="003B1E26" w:rsidP="00CF7AA7">
      <w:pPr>
        <w:pStyle w:val="Default"/>
        <w:spacing w:after="120"/>
        <w:rPr>
          <w:color w:val="auto"/>
          <w:sz w:val="22"/>
          <w:szCs w:val="22"/>
        </w:rPr>
      </w:pPr>
      <w:r w:rsidRPr="001F61F8">
        <w:rPr>
          <w:color w:val="auto"/>
          <w:sz w:val="22"/>
          <w:szCs w:val="22"/>
        </w:rPr>
        <w:t xml:space="preserve">For work accounts, free/busy information is not considered confidential, provided that no information about the appointment is visible. However, you must not disclose the contents of the calendar entries unless you are certain that they do not contain confidential information. </w:t>
      </w:r>
    </w:p>
    <w:p w:rsidR="003B1E26" w:rsidRDefault="003B1E26" w:rsidP="00CF7AA7">
      <w:pPr>
        <w:pStyle w:val="Default"/>
        <w:spacing w:after="120"/>
        <w:rPr>
          <w:color w:val="auto"/>
          <w:sz w:val="22"/>
          <w:szCs w:val="22"/>
        </w:rPr>
      </w:pPr>
    </w:p>
    <w:p w:rsidR="001F61F8" w:rsidRPr="001F61F8" w:rsidRDefault="001F61F8" w:rsidP="00CF7AA7">
      <w:pPr>
        <w:pStyle w:val="Default"/>
        <w:spacing w:after="120"/>
        <w:rPr>
          <w:b/>
          <w:color w:val="auto"/>
          <w:sz w:val="22"/>
          <w:szCs w:val="22"/>
          <w:u w:val="single"/>
        </w:rPr>
      </w:pPr>
      <w:bookmarkStart w:id="4" w:name="included"/>
      <w:r>
        <w:rPr>
          <w:b/>
          <w:color w:val="auto"/>
          <w:sz w:val="22"/>
          <w:szCs w:val="22"/>
          <w:u w:val="single"/>
        </w:rPr>
        <w:t>Can Personal Information be included in Emails?</w:t>
      </w:r>
    </w:p>
    <w:bookmarkEnd w:id="4"/>
    <w:p w:rsidR="001F61F8" w:rsidRDefault="003B1E26" w:rsidP="00CF7AA7">
      <w:pPr>
        <w:pStyle w:val="Default"/>
        <w:spacing w:after="120"/>
        <w:rPr>
          <w:color w:val="auto"/>
          <w:sz w:val="22"/>
          <w:szCs w:val="22"/>
        </w:rPr>
      </w:pPr>
      <w:r w:rsidRPr="001F61F8">
        <w:rPr>
          <w:color w:val="auto"/>
          <w:sz w:val="22"/>
          <w:szCs w:val="22"/>
        </w:rPr>
        <w:t xml:space="preserve">Emails sent between </w:t>
      </w:r>
      <w:r w:rsidR="00CF7AA7" w:rsidRPr="001F61F8">
        <w:rPr>
          <w:color w:val="auto"/>
          <w:sz w:val="22"/>
          <w:szCs w:val="22"/>
        </w:rPr>
        <w:t>VIU</w:t>
      </w:r>
      <w:r w:rsidR="001F61F8">
        <w:rPr>
          <w:color w:val="auto"/>
          <w:sz w:val="22"/>
          <w:szCs w:val="22"/>
        </w:rPr>
        <w:t xml:space="preserve"> </w:t>
      </w:r>
      <w:r w:rsidRPr="001F61F8">
        <w:rPr>
          <w:color w:val="auto"/>
          <w:sz w:val="22"/>
          <w:szCs w:val="22"/>
        </w:rPr>
        <w:t xml:space="preserve">work email accounts are relatively secure. It is acceptable to include small amounts of personal information (and other information of a confidential or sensitive nature) in the body of these emails. </w:t>
      </w:r>
      <w:r w:rsidR="001F61F8">
        <w:rPr>
          <w:color w:val="auto"/>
          <w:sz w:val="22"/>
          <w:szCs w:val="22"/>
        </w:rPr>
        <w:t xml:space="preserve"> Ideally</w:t>
      </w:r>
      <w:r w:rsidRPr="001F61F8">
        <w:rPr>
          <w:color w:val="auto"/>
          <w:sz w:val="22"/>
          <w:szCs w:val="22"/>
        </w:rPr>
        <w:t xml:space="preserve">, when you are sending large volumes of personal information, or when the information is highly confidential (e.g. personal health information), </w:t>
      </w:r>
      <w:r w:rsidR="001F61F8">
        <w:rPr>
          <w:color w:val="auto"/>
          <w:sz w:val="22"/>
          <w:szCs w:val="22"/>
        </w:rPr>
        <w:t xml:space="preserve">it should be sent in an encrypted </w:t>
      </w:r>
      <w:r w:rsidRPr="001F61F8">
        <w:rPr>
          <w:color w:val="auto"/>
          <w:sz w:val="22"/>
          <w:szCs w:val="22"/>
        </w:rPr>
        <w:t xml:space="preserve"> </w:t>
      </w:r>
      <w:r w:rsidR="001F61F8">
        <w:rPr>
          <w:color w:val="auto"/>
          <w:sz w:val="22"/>
          <w:szCs w:val="22"/>
        </w:rPr>
        <w:t>attachment to the email; however, en</w:t>
      </w:r>
      <w:r w:rsidRPr="001F61F8">
        <w:rPr>
          <w:color w:val="auto"/>
          <w:sz w:val="22"/>
          <w:szCs w:val="22"/>
        </w:rPr>
        <w:t xml:space="preserve">cryption </w:t>
      </w:r>
      <w:r w:rsidR="001F61F8">
        <w:rPr>
          <w:color w:val="auto"/>
          <w:sz w:val="22"/>
          <w:szCs w:val="22"/>
        </w:rPr>
        <w:t>is not currently available at VIU.</w:t>
      </w:r>
    </w:p>
    <w:p w:rsidR="001F61F8" w:rsidRDefault="001F61F8" w:rsidP="00CF7AA7">
      <w:pPr>
        <w:pStyle w:val="Default"/>
        <w:spacing w:after="120"/>
        <w:rPr>
          <w:color w:val="auto"/>
          <w:sz w:val="22"/>
          <w:szCs w:val="22"/>
        </w:rPr>
      </w:pPr>
      <w:r w:rsidRPr="001F61F8">
        <w:rPr>
          <w:b/>
          <w:color w:val="auto"/>
          <w:sz w:val="22"/>
          <w:szCs w:val="22"/>
        </w:rPr>
        <w:t>E</w:t>
      </w:r>
      <w:r w:rsidR="003B1E26" w:rsidRPr="001F61F8">
        <w:rPr>
          <w:b/>
          <w:color w:val="auto"/>
          <w:sz w:val="22"/>
          <w:szCs w:val="22"/>
        </w:rPr>
        <w:t xml:space="preserve">mails sent from </w:t>
      </w:r>
      <w:r w:rsidR="00CF7AA7" w:rsidRPr="001F61F8">
        <w:rPr>
          <w:b/>
          <w:color w:val="auto"/>
          <w:sz w:val="22"/>
          <w:szCs w:val="22"/>
        </w:rPr>
        <w:t>VIU</w:t>
      </w:r>
      <w:r w:rsidRPr="001F61F8">
        <w:rPr>
          <w:b/>
          <w:color w:val="auto"/>
          <w:sz w:val="22"/>
          <w:szCs w:val="22"/>
        </w:rPr>
        <w:t xml:space="preserve"> </w:t>
      </w:r>
      <w:r w:rsidR="003B1E26" w:rsidRPr="001F61F8">
        <w:rPr>
          <w:b/>
          <w:color w:val="auto"/>
          <w:sz w:val="22"/>
          <w:szCs w:val="22"/>
        </w:rPr>
        <w:t>work email accounts to external email accounts are not a confidential and secure method of communication</w:t>
      </w:r>
      <w:r>
        <w:rPr>
          <w:color w:val="auto"/>
          <w:sz w:val="22"/>
          <w:szCs w:val="22"/>
        </w:rPr>
        <w:t>; t</w:t>
      </w:r>
      <w:r w:rsidR="003B1E26" w:rsidRPr="001F61F8">
        <w:rPr>
          <w:color w:val="auto"/>
          <w:sz w:val="22"/>
          <w:szCs w:val="22"/>
        </w:rPr>
        <w:t xml:space="preserve">herefore, you must exercise extreme caution when emailing personal information (and other information of a confidential or sensitive nature) outside </w:t>
      </w:r>
      <w:r>
        <w:rPr>
          <w:color w:val="auto"/>
          <w:sz w:val="22"/>
          <w:szCs w:val="22"/>
        </w:rPr>
        <w:t>VIU</w:t>
      </w:r>
      <w:r w:rsidR="003B1E26" w:rsidRPr="001F61F8">
        <w:rPr>
          <w:color w:val="auto"/>
          <w:sz w:val="22"/>
          <w:szCs w:val="22"/>
        </w:rPr>
        <w:t xml:space="preserve">. </w:t>
      </w:r>
    </w:p>
    <w:p w:rsidR="001F61F8" w:rsidRPr="001F61F8" w:rsidRDefault="001F61F8" w:rsidP="00CF7AA7">
      <w:pPr>
        <w:pStyle w:val="Default"/>
        <w:spacing w:after="120"/>
        <w:rPr>
          <w:color w:val="auto"/>
          <w:sz w:val="22"/>
          <w:szCs w:val="22"/>
        </w:rPr>
      </w:pPr>
    </w:p>
    <w:p w:rsidR="001F61F8" w:rsidRDefault="001F61F8" w:rsidP="00CF7AA7">
      <w:pPr>
        <w:pStyle w:val="Default"/>
        <w:spacing w:after="120"/>
        <w:rPr>
          <w:b/>
          <w:color w:val="auto"/>
          <w:sz w:val="22"/>
          <w:szCs w:val="22"/>
          <w:u w:val="single"/>
        </w:rPr>
      </w:pPr>
      <w:bookmarkStart w:id="5" w:name="host"/>
      <w:r>
        <w:rPr>
          <w:b/>
          <w:color w:val="auto"/>
          <w:sz w:val="22"/>
          <w:szCs w:val="22"/>
          <w:u w:val="single"/>
        </w:rPr>
        <w:t>Can VIU’s Email system be hosted outside Canada?</w:t>
      </w:r>
    </w:p>
    <w:bookmarkEnd w:id="5"/>
    <w:p w:rsidR="003B1E26" w:rsidRDefault="003B1E26" w:rsidP="00CF7AA7">
      <w:pPr>
        <w:pStyle w:val="Default"/>
        <w:spacing w:after="120"/>
        <w:rPr>
          <w:color w:val="auto"/>
          <w:sz w:val="22"/>
          <w:szCs w:val="22"/>
        </w:rPr>
      </w:pPr>
      <w:r w:rsidRPr="001F61F8">
        <w:rPr>
          <w:color w:val="auto"/>
          <w:sz w:val="22"/>
          <w:szCs w:val="22"/>
        </w:rPr>
        <w:t xml:space="preserve">The FIPPA prohibits </w:t>
      </w:r>
      <w:r w:rsidR="00CF7AA7" w:rsidRPr="001F61F8">
        <w:rPr>
          <w:color w:val="auto"/>
          <w:sz w:val="22"/>
          <w:szCs w:val="22"/>
        </w:rPr>
        <w:t>VIU</w:t>
      </w:r>
      <w:r w:rsidR="001F61F8">
        <w:rPr>
          <w:color w:val="auto"/>
          <w:sz w:val="22"/>
          <w:szCs w:val="22"/>
        </w:rPr>
        <w:t xml:space="preserve"> </w:t>
      </w:r>
      <w:r w:rsidRPr="001F61F8">
        <w:rPr>
          <w:color w:val="auto"/>
          <w:sz w:val="22"/>
          <w:szCs w:val="22"/>
        </w:rPr>
        <w:t xml:space="preserve">from storing personal information outside Canada or allowing it to be accessed from outside Canada, unless consent has been obtained from the person the information is about. Because </w:t>
      </w:r>
      <w:r w:rsidR="001F61F8">
        <w:rPr>
          <w:color w:val="auto"/>
          <w:sz w:val="22"/>
          <w:szCs w:val="22"/>
        </w:rPr>
        <w:t>VIU</w:t>
      </w:r>
      <w:r w:rsidRPr="001F61F8">
        <w:rPr>
          <w:color w:val="auto"/>
          <w:sz w:val="22"/>
          <w:szCs w:val="22"/>
        </w:rPr>
        <w:t xml:space="preserve">’s work email system is used to send personal information, it must be hosted in Canada. </w:t>
      </w:r>
    </w:p>
    <w:p w:rsidR="003B1E26" w:rsidRPr="001F61F8" w:rsidRDefault="003B1E26" w:rsidP="00CF7AA7">
      <w:pPr>
        <w:pStyle w:val="Default"/>
        <w:spacing w:after="120"/>
        <w:rPr>
          <w:color w:val="auto"/>
          <w:sz w:val="22"/>
          <w:szCs w:val="22"/>
        </w:rPr>
      </w:pPr>
      <w:r w:rsidRPr="001F61F8">
        <w:rPr>
          <w:color w:val="auto"/>
          <w:sz w:val="22"/>
          <w:szCs w:val="22"/>
        </w:rPr>
        <w:t xml:space="preserve">The majority of third party email providers (Hotmail, Gmail, etc.) cannot be used for </w:t>
      </w:r>
      <w:r w:rsidR="00CF7AA7" w:rsidRPr="001F61F8">
        <w:rPr>
          <w:color w:val="auto"/>
          <w:sz w:val="22"/>
          <w:szCs w:val="22"/>
        </w:rPr>
        <w:t>VIU</w:t>
      </w:r>
      <w:r w:rsidR="001F61F8">
        <w:rPr>
          <w:color w:val="auto"/>
          <w:sz w:val="22"/>
          <w:szCs w:val="22"/>
        </w:rPr>
        <w:t xml:space="preserve"> </w:t>
      </w:r>
      <w:r w:rsidRPr="001F61F8">
        <w:rPr>
          <w:color w:val="auto"/>
          <w:sz w:val="22"/>
          <w:szCs w:val="22"/>
        </w:rPr>
        <w:t xml:space="preserve">business purposes because they store data outside Canada. Consequently, </w:t>
      </w:r>
      <w:r w:rsidR="001F61F8">
        <w:rPr>
          <w:color w:val="auto"/>
          <w:sz w:val="22"/>
          <w:szCs w:val="22"/>
        </w:rPr>
        <w:t>VIU</w:t>
      </w:r>
      <w:r w:rsidRPr="001F61F8">
        <w:rPr>
          <w:color w:val="auto"/>
          <w:sz w:val="22"/>
          <w:szCs w:val="22"/>
        </w:rPr>
        <w:t xml:space="preserve">’s work email system is hosted on campus to ensure compliance with privacy and security requirements. </w:t>
      </w:r>
    </w:p>
    <w:p w:rsidR="001F61F8" w:rsidRDefault="001F61F8" w:rsidP="00CF7AA7">
      <w:pPr>
        <w:pStyle w:val="Default"/>
        <w:spacing w:after="120"/>
        <w:rPr>
          <w:color w:val="auto"/>
          <w:sz w:val="22"/>
          <w:szCs w:val="22"/>
        </w:rPr>
      </w:pPr>
    </w:p>
    <w:p w:rsidR="001F61F8" w:rsidRDefault="001F61F8" w:rsidP="00CF7AA7">
      <w:pPr>
        <w:pStyle w:val="Default"/>
        <w:spacing w:after="120"/>
        <w:rPr>
          <w:b/>
          <w:color w:val="auto"/>
          <w:sz w:val="22"/>
          <w:szCs w:val="22"/>
          <w:u w:val="single"/>
        </w:rPr>
      </w:pPr>
      <w:bookmarkStart w:id="6" w:name="check"/>
      <w:r>
        <w:rPr>
          <w:b/>
          <w:color w:val="auto"/>
          <w:sz w:val="22"/>
          <w:szCs w:val="22"/>
          <w:u w:val="single"/>
        </w:rPr>
        <w:t>Can I check my Email when I am travelling outside Canada?</w:t>
      </w:r>
    </w:p>
    <w:bookmarkEnd w:id="6"/>
    <w:p w:rsidR="003B1E26" w:rsidRDefault="003B1E26" w:rsidP="00CF7AA7">
      <w:pPr>
        <w:pStyle w:val="Default"/>
        <w:spacing w:after="120"/>
        <w:rPr>
          <w:color w:val="auto"/>
          <w:sz w:val="22"/>
          <w:szCs w:val="22"/>
        </w:rPr>
      </w:pPr>
      <w:r w:rsidRPr="001F61F8">
        <w:rPr>
          <w:color w:val="auto"/>
          <w:sz w:val="22"/>
          <w:szCs w:val="22"/>
        </w:rPr>
        <w:t xml:space="preserve">Yes. While the FIPPA prohibits </w:t>
      </w:r>
      <w:r w:rsidR="00CF7AA7" w:rsidRPr="001F61F8">
        <w:rPr>
          <w:color w:val="auto"/>
          <w:sz w:val="22"/>
          <w:szCs w:val="22"/>
        </w:rPr>
        <w:t>VIU</w:t>
      </w:r>
      <w:r w:rsidR="001F61F8">
        <w:rPr>
          <w:color w:val="auto"/>
          <w:sz w:val="22"/>
          <w:szCs w:val="22"/>
        </w:rPr>
        <w:t xml:space="preserve"> </w:t>
      </w:r>
      <w:r w:rsidRPr="001F61F8">
        <w:rPr>
          <w:color w:val="auto"/>
          <w:sz w:val="22"/>
          <w:szCs w:val="22"/>
        </w:rPr>
        <w:t xml:space="preserve">from allowing personal information to be accessed from outside Canada, it makes an exception for faculty or staff temporarily travelling outside Canada. </w:t>
      </w:r>
    </w:p>
    <w:p w:rsidR="00CC0337" w:rsidRDefault="00CC0337" w:rsidP="00CF7AA7">
      <w:pPr>
        <w:pStyle w:val="Default"/>
        <w:spacing w:after="120"/>
        <w:rPr>
          <w:color w:val="auto"/>
          <w:sz w:val="22"/>
          <w:szCs w:val="22"/>
        </w:rPr>
      </w:pPr>
    </w:p>
    <w:p w:rsidR="00CC0337" w:rsidRDefault="00CC0337" w:rsidP="00CF7AA7">
      <w:pPr>
        <w:pStyle w:val="Default"/>
        <w:spacing w:after="120"/>
        <w:rPr>
          <w:b/>
          <w:color w:val="auto"/>
          <w:sz w:val="22"/>
          <w:szCs w:val="22"/>
          <w:u w:val="single"/>
        </w:rPr>
      </w:pPr>
      <w:bookmarkStart w:id="7" w:name="respond"/>
      <w:r>
        <w:rPr>
          <w:b/>
          <w:color w:val="auto"/>
          <w:sz w:val="22"/>
          <w:szCs w:val="22"/>
          <w:u w:val="single"/>
        </w:rPr>
        <w:t>How do I respond to Email from accounts hosted outside Canada?</w:t>
      </w:r>
    </w:p>
    <w:bookmarkEnd w:id="7"/>
    <w:p w:rsidR="003B1E26" w:rsidRPr="00CC0337" w:rsidRDefault="003B1E26" w:rsidP="00CF7AA7">
      <w:pPr>
        <w:pStyle w:val="Default"/>
        <w:spacing w:after="120"/>
        <w:rPr>
          <w:color w:val="auto"/>
          <w:sz w:val="22"/>
          <w:szCs w:val="22"/>
        </w:rPr>
      </w:pPr>
      <w:r w:rsidRPr="00CC0337">
        <w:rPr>
          <w:color w:val="auto"/>
          <w:sz w:val="22"/>
          <w:szCs w:val="22"/>
        </w:rPr>
        <w:t xml:space="preserve">Many students use Hotmail or Gmail accounts, which are hosted outside Canada. If a student or another party initiates contact with you using such an account, it is acceptable for you to respond to their email and to discuss the individual’s personal situation if the individual requests you to do so. However, you cannot disclose information about anybody else. </w:t>
      </w:r>
    </w:p>
    <w:p w:rsidR="00CC0337" w:rsidRDefault="00CC0337" w:rsidP="00CF7AA7">
      <w:pPr>
        <w:pStyle w:val="Default"/>
        <w:spacing w:after="120"/>
        <w:rPr>
          <w:sz w:val="22"/>
          <w:szCs w:val="22"/>
        </w:rPr>
      </w:pPr>
    </w:p>
    <w:p w:rsidR="00190771" w:rsidRDefault="00190771" w:rsidP="00CC0337">
      <w:pPr>
        <w:pStyle w:val="Default"/>
        <w:spacing w:after="120"/>
        <w:rPr>
          <w:b/>
          <w:color w:val="auto"/>
          <w:sz w:val="22"/>
          <w:szCs w:val="22"/>
          <w:u w:val="single"/>
        </w:rPr>
      </w:pPr>
      <w:bookmarkStart w:id="8" w:name="personal"/>
    </w:p>
    <w:p w:rsidR="00190771" w:rsidRDefault="00190771" w:rsidP="00CC0337">
      <w:pPr>
        <w:pStyle w:val="Default"/>
        <w:spacing w:after="120"/>
        <w:rPr>
          <w:b/>
          <w:color w:val="auto"/>
          <w:sz w:val="22"/>
          <w:szCs w:val="22"/>
          <w:u w:val="single"/>
        </w:rPr>
      </w:pPr>
    </w:p>
    <w:p w:rsidR="003B1E26" w:rsidRPr="00CF7AA7" w:rsidRDefault="00CC0337" w:rsidP="00CC0337">
      <w:pPr>
        <w:pStyle w:val="Default"/>
        <w:spacing w:after="120"/>
        <w:rPr>
          <w:color w:val="1F487C"/>
          <w:sz w:val="22"/>
          <w:szCs w:val="28"/>
        </w:rPr>
      </w:pPr>
      <w:r w:rsidRPr="00CC0337">
        <w:rPr>
          <w:b/>
          <w:color w:val="auto"/>
          <w:sz w:val="22"/>
          <w:szCs w:val="22"/>
          <w:u w:val="single"/>
        </w:rPr>
        <w:t>Can I use my VIU Email account for personal purposes?</w:t>
      </w:r>
    </w:p>
    <w:bookmarkEnd w:id="8"/>
    <w:p w:rsidR="003B1E26" w:rsidRPr="00CC0337" w:rsidRDefault="003B1E26" w:rsidP="00CF7AA7">
      <w:pPr>
        <w:pStyle w:val="Default"/>
        <w:spacing w:after="120"/>
        <w:rPr>
          <w:color w:val="auto"/>
          <w:sz w:val="22"/>
          <w:szCs w:val="22"/>
        </w:rPr>
      </w:pPr>
      <w:r w:rsidRPr="00CC0337">
        <w:rPr>
          <w:color w:val="auto"/>
          <w:sz w:val="22"/>
          <w:szCs w:val="22"/>
        </w:rPr>
        <w:lastRenderedPageBreak/>
        <w:t xml:space="preserve">While work email accounts are intended for official use, </w:t>
      </w:r>
      <w:hyperlink r:id="rId8" w:history="1">
        <w:r w:rsidR="00CF7AA7" w:rsidRPr="00190771">
          <w:rPr>
            <w:rStyle w:val="Hyperlink"/>
            <w:sz w:val="22"/>
            <w:szCs w:val="22"/>
          </w:rPr>
          <w:t>VIU</w:t>
        </w:r>
        <w:r w:rsidR="00CC0337" w:rsidRPr="00190771">
          <w:rPr>
            <w:rStyle w:val="Hyperlink"/>
            <w:sz w:val="22"/>
            <w:szCs w:val="22"/>
          </w:rPr>
          <w:t xml:space="preserve"> </w:t>
        </w:r>
        <w:r w:rsidR="00190771">
          <w:rPr>
            <w:rStyle w:val="Hyperlink"/>
            <w:sz w:val="22"/>
            <w:szCs w:val="22"/>
          </w:rPr>
          <w:t xml:space="preserve">Policy 45.01 </w:t>
        </w:r>
        <w:r w:rsidR="00190771">
          <w:rPr>
            <w:rStyle w:val="Hyperlink"/>
            <w:i/>
            <w:sz w:val="22"/>
            <w:szCs w:val="22"/>
          </w:rPr>
          <w:t xml:space="preserve">Use of Information Techology – </w:t>
        </w:r>
        <w:r w:rsidR="00190771">
          <w:rPr>
            <w:rStyle w:val="Hyperlink"/>
            <w:sz w:val="22"/>
            <w:szCs w:val="22"/>
          </w:rPr>
          <w:t>Section 4.3</w:t>
        </w:r>
        <w:r w:rsidRPr="00190771">
          <w:rPr>
            <w:rStyle w:val="Hyperlink"/>
            <w:sz w:val="22"/>
            <w:szCs w:val="22"/>
          </w:rPr>
          <w:t xml:space="preserve"> </w:t>
        </w:r>
      </w:hyperlink>
      <w:r w:rsidRPr="00CC0337">
        <w:rPr>
          <w:color w:val="auto"/>
          <w:sz w:val="22"/>
          <w:szCs w:val="22"/>
        </w:rPr>
        <w:t xml:space="preserve">authorizes the incidental personal use of these accounts, provided such use does not interfere with the user’s job performance and is not otherwise an inappropriate use under relevant policy or legislation. An example of an “incidental personal use” of your </w:t>
      </w:r>
      <w:r w:rsidR="00CF7AA7" w:rsidRPr="00CC0337">
        <w:rPr>
          <w:color w:val="auto"/>
          <w:sz w:val="22"/>
          <w:szCs w:val="22"/>
        </w:rPr>
        <w:t>VIU</w:t>
      </w:r>
      <w:r w:rsidR="00CC0337" w:rsidRPr="00CC0337">
        <w:rPr>
          <w:color w:val="auto"/>
          <w:sz w:val="22"/>
          <w:szCs w:val="22"/>
        </w:rPr>
        <w:t xml:space="preserve"> </w:t>
      </w:r>
      <w:r w:rsidRPr="00CC0337">
        <w:rPr>
          <w:color w:val="auto"/>
          <w:sz w:val="22"/>
          <w:szCs w:val="22"/>
        </w:rPr>
        <w:t xml:space="preserve">email account would be sending a short message to a friend inviting him to lunch. You should not use your </w:t>
      </w:r>
      <w:r w:rsidR="00CF7AA7" w:rsidRPr="00CC0337">
        <w:rPr>
          <w:color w:val="auto"/>
          <w:sz w:val="22"/>
          <w:szCs w:val="22"/>
        </w:rPr>
        <w:t>VIU</w:t>
      </w:r>
      <w:r w:rsidR="00CC0337" w:rsidRPr="00CC0337">
        <w:rPr>
          <w:color w:val="auto"/>
          <w:sz w:val="22"/>
          <w:szCs w:val="22"/>
        </w:rPr>
        <w:t xml:space="preserve"> </w:t>
      </w:r>
      <w:r w:rsidRPr="00CC0337">
        <w:rPr>
          <w:color w:val="auto"/>
          <w:sz w:val="22"/>
          <w:szCs w:val="22"/>
        </w:rPr>
        <w:t xml:space="preserve">email account for long or sensitive personal communications. </w:t>
      </w:r>
    </w:p>
    <w:p w:rsidR="003B1E26" w:rsidRPr="00CF7AA7" w:rsidRDefault="003B1E26" w:rsidP="00CF7AA7">
      <w:pPr>
        <w:pStyle w:val="Default"/>
        <w:spacing w:after="120"/>
        <w:rPr>
          <w:sz w:val="22"/>
          <w:szCs w:val="22"/>
        </w:rPr>
      </w:pPr>
      <w:r w:rsidRPr="00CC0337">
        <w:rPr>
          <w:color w:val="auto"/>
          <w:sz w:val="22"/>
          <w:szCs w:val="22"/>
        </w:rPr>
        <w:t xml:space="preserve">If you use your </w:t>
      </w:r>
      <w:r w:rsidR="00CF7AA7" w:rsidRPr="00CC0337">
        <w:rPr>
          <w:color w:val="auto"/>
          <w:sz w:val="22"/>
          <w:szCs w:val="22"/>
        </w:rPr>
        <w:t>VIU</w:t>
      </w:r>
      <w:r w:rsidR="00CC0337">
        <w:rPr>
          <w:color w:val="auto"/>
          <w:sz w:val="22"/>
          <w:szCs w:val="22"/>
        </w:rPr>
        <w:t xml:space="preserve"> </w:t>
      </w:r>
      <w:r w:rsidRPr="00CC0337">
        <w:rPr>
          <w:color w:val="auto"/>
          <w:sz w:val="22"/>
          <w:szCs w:val="22"/>
        </w:rPr>
        <w:t xml:space="preserve">email account for personal uses, keep in mind that your communications may not remain private. While the University does not, as a routine matter, inspect personal emails stored on </w:t>
      </w:r>
      <w:r w:rsidR="00CF7AA7" w:rsidRPr="00CC0337">
        <w:rPr>
          <w:color w:val="auto"/>
          <w:sz w:val="22"/>
          <w:szCs w:val="22"/>
        </w:rPr>
        <w:t>VIU</w:t>
      </w:r>
      <w:r w:rsidR="00CC0337">
        <w:rPr>
          <w:color w:val="auto"/>
          <w:sz w:val="22"/>
          <w:szCs w:val="22"/>
        </w:rPr>
        <w:t xml:space="preserve"> </w:t>
      </w:r>
      <w:r w:rsidRPr="00CC0337">
        <w:rPr>
          <w:color w:val="auto"/>
          <w:sz w:val="22"/>
          <w:szCs w:val="22"/>
        </w:rPr>
        <w:t xml:space="preserve">email accounts, it may need to access these emails under certain circumstances, e.g. responding to lawful subpoenas or court orders; investigating misconduct and determining compliance with University </w:t>
      </w:r>
      <w:r w:rsidRPr="00CF7AA7">
        <w:rPr>
          <w:sz w:val="22"/>
          <w:szCs w:val="22"/>
        </w:rPr>
        <w:t xml:space="preserve">policies; and searching for electronic messages, data, files, or other records that are required for University business continuity purposes. </w:t>
      </w:r>
    </w:p>
    <w:p w:rsidR="003B1E26" w:rsidRDefault="003B1E26" w:rsidP="00CF7AA7">
      <w:pPr>
        <w:pStyle w:val="Default"/>
        <w:spacing w:after="120"/>
        <w:rPr>
          <w:color w:val="auto"/>
          <w:sz w:val="22"/>
          <w:szCs w:val="22"/>
        </w:rPr>
      </w:pPr>
    </w:p>
    <w:p w:rsidR="00CC0337" w:rsidRDefault="00CC0337" w:rsidP="00CF7AA7">
      <w:pPr>
        <w:pStyle w:val="Default"/>
        <w:spacing w:after="120"/>
        <w:rPr>
          <w:b/>
          <w:color w:val="auto"/>
          <w:sz w:val="22"/>
          <w:szCs w:val="22"/>
          <w:u w:val="single"/>
        </w:rPr>
      </w:pPr>
      <w:bookmarkStart w:id="9" w:name="mobile"/>
      <w:r>
        <w:rPr>
          <w:b/>
          <w:color w:val="auto"/>
          <w:sz w:val="22"/>
          <w:szCs w:val="22"/>
          <w:u w:val="single"/>
        </w:rPr>
        <w:t>Can I access my VIU email account using a mobile device?</w:t>
      </w:r>
    </w:p>
    <w:bookmarkEnd w:id="9"/>
    <w:p w:rsidR="003B1E26" w:rsidRPr="00CC0337" w:rsidRDefault="003B1E26" w:rsidP="00CF7AA7">
      <w:pPr>
        <w:pStyle w:val="Default"/>
        <w:spacing w:after="120"/>
        <w:rPr>
          <w:color w:val="auto"/>
          <w:sz w:val="22"/>
          <w:szCs w:val="22"/>
        </w:rPr>
      </w:pPr>
      <w:r w:rsidRPr="00CC0337">
        <w:rPr>
          <w:color w:val="auto"/>
          <w:sz w:val="22"/>
          <w:szCs w:val="22"/>
        </w:rPr>
        <w:t xml:space="preserve">You may only use a mobile device, such as a </w:t>
      </w:r>
      <w:r w:rsidR="00CC0337" w:rsidRPr="00CC0337">
        <w:rPr>
          <w:color w:val="auto"/>
          <w:sz w:val="22"/>
          <w:szCs w:val="22"/>
        </w:rPr>
        <w:t>Blackberry</w:t>
      </w:r>
      <w:r w:rsidRPr="00CC0337">
        <w:rPr>
          <w:color w:val="auto"/>
          <w:sz w:val="22"/>
          <w:szCs w:val="22"/>
        </w:rPr>
        <w:t xml:space="preserve">, to access your </w:t>
      </w:r>
      <w:r w:rsidR="00CF7AA7" w:rsidRPr="00CC0337">
        <w:rPr>
          <w:color w:val="auto"/>
          <w:sz w:val="22"/>
          <w:szCs w:val="22"/>
        </w:rPr>
        <w:t>VIU</w:t>
      </w:r>
      <w:r w:rsidR="00CC0337" w:rsidRPr="00CC0337">
        <w:rPr>
          <w:color w:val="auto"/>
          <w:sz w:val="22"/>
          <w:szCs w:val="22"/>
        </w:rPr>
        <w:t xml:space="preserve"> </w:t>
      </w:r>
      <w:r w:rsidRPr="00CC0337">
        <w:rPr>
          <w:color w:val="auto"/>
          <w:sz w:val="22"/>
          <w:szCs w:val="22"/>
        </w:rPr>
        <w:t xml:space="preserve">email account if proper security controls are in place. </w:t>
      </w:r>
      <w:r w:rsidR="00CC0337">
        <w:rPr>
          <w:color w:val="auto"/>
          <w:sz w:val="22"/>
          <w:szCs w:val="22"/>
        </w:rPr>
        <w:t>Ema</w:t>
      </w:r>
      <w:r w:rsidRPr="00CC0337">
        <w:rPr>
          <w:color w:val="auto"/>
          <w:sz w:val="22"/>
          <w:szCs w:val="22"/>
        </w:rPr>
        <w:t xml:space="preserve">ils or other sensitive documents </w:t>
      </w:r>
      <w:r w:rsidR="00CC0337" w:rsidRPr="00CC0337">
        <w:rPr>
          <w:color w:val="auto"/>
          <w:sz w:val="22"/>
          <w:szCs w:val="22"/>
        </w:rPr>
        <w:t xml:space="preserve">should not be </w:t>
      </w:r>
      <w:r w:rsidRPr="00CC0337">
        <w:rPr>
          <w:color w:val="auto"/>
          <w:sz w:val="22"/>
          <w:szCs w:val="22"/>
        </w:rPr>
        <w:t>stored on your mobile device</w:t>
      </w:r>
      <w:r w:rsidR="00CC0337" w:rsidRPr="00CC0337">
        <w:rPr>
          <w:color w:val="auto"/>
          <w:sz w:val="22"/>
          <w:szCs w:val="22"/>
        </w:rPr>
        <w:t xml:space="preserve">. </w:t>
      </w:r>
    </w:p>
    <w:p w:rsidR="00CC0337" w:rsidRDefault="00CC0337" w:rsidP="00CF7AA7">
      <w:pPr>
        <w:pStyle w:val="Default"/>
        <w:spacing w:after="120"/>
        <w:rPr>
          <w:sz w:val="22"/>
          <w:szCs w:val="22"/>
        </w:rPr>
      </w:pPr>
    </w:p>
    <w:p w:rsidR="00CC0337" w:rsidRPr="00CC0337" w:rsidRDefault="00CC0337" w:rsidP="00CF7AA7">
      <w:pPr>
        <w:pStyle w:val="Default"/>
        <w:spacing w:after="120"/>
        <w:rPr>
          <w:b/>
          <w:color w:val="auto"/>
          <w:sz w:val="22"/>
          <w:szCs w:val="22"/>
          <w:u w:val="single"/>
        </w:rPr>
      </w:pPr>
      <w:bookmarkStart w:id="10" w:name="retain"/>
      <w:r w:rsidRPr="00CC0337">
        <w:rPr>
          <w:b/>
          <w:color w:val="auto"/>
          <w:sz w:val="22"/>
          <w:szCs w:val="22"/>
          <w:u w:val="single"/>
        </w:rPr>
        <w:t>How long should emails be retained?</w:t>
      </w:r>
    </w:p>
    <w:bookmarkEnd w:id="10"/>
    <w:p w:rsidR="003B1E26" w:rsidRPr="00CC0337" w:rsidRDefault="003B1E26" w:rsidP="00CC0337">
      <w:pPr>
        <w:pStyle w:val="Default"/>
        <w:spacing w:after="120"/>
        <w:rPr>
          <w:color w:val="auto"/>
          <w:sz w:val="22"/>
          <w:szCs w:val="22"/>
        </w:rPr>
      </w:pPr>
      <w:r w:rsidRPr="00CC0337">
        <w:rPr>
          <w:color w:val="auto"/>
          <w:sz w:val="22"/>
          <w:szCs w:val="22"/>
        </w:rPr>
        <w:t xml:space="preserve">There is no special retention period for emails. Each email is a separate record that must be retained for the length of time prescribed in the applicable Records Schedule issued under </w:t>
      </w:r>
      <w:r w:rsidR="001F61F8" w:rsidRPr="00CC0337">
        <w:rPr>
          <w:color w:val="auto"/>
          <w:sz w:val="22"/>
          <w:szCs w:val="22"/>
        </w:rPr>
        <w:t>VIU</w:t>
      </w:r>
      <w:r w:rsidR="00CC0337" w:rsidRPr="00CC0337">
        <w:rPr>
          <w:color w:val="auto"/>
          <w:sz w:val="22"/>
          <w:szCs w:val="22"/>
        </w:rPr>
        <w:t>’s Records Management Policy (in development)</w:t>
      </w:r>
    </w:p>
    <w:p w:rsidR="00CC0337" w:rsidRDefault="00CC0337" w:rsidP="00CF7AA7">
      <w:pPr>
        <w:pStyle w:val="Default"/>
        <w:spacing w:after="120"/>
        <w:rPr>
          <w:i/>
          <w:color w:val="auto"/>
          <w:sz w:val="22"/>
          <w:szCs w:val="22"/>
        </w:rPr>
      </w:pPr>
    </w:p>
    <w:p w:rsidR="00CC0337" w:rsidRDefault="00CC0337" w:rsidP="00CF7AA7">
      <w:pPr>
        <w:pStyle w:val="Default"/>
        <w:spacing w:after="120"/>
        <w:rPr>
          <w:b/>
          <w:color w:val="auto"/>
          <w:sz w:val="22"/>
          <w:szCs w:val="22"/>
          <w:u w:val="single"/>
        </w:rPr>
      </w:pPr>
      <w:r>
        <w:rPr>
          <w:b/>
          <w:color w:val="auto"/>
          <w:sz w:val="22"/>
          <w:szCs w:val="22"/>
          <w:u w:val="single"/>
        </w:rPr>
        <w:t>What are the consequences of breaching the FIPPA?</w:t>
      </w:r>
    </w:p>
    <w:p w:rsidR="003B1E26" w:rsidRPr="00CC0337" w:rsidRDefault="003B1E26" w:rsidP="00CF7AA7">
      <w:pPr>
        <w:pStyle w:val="Default"/>
        <w:spacing w:after="120"/>
        <w:rPr>
          <w:color w:val="auto"/>
          <w:sz w:val="22"/>
          <w:szCs w:val="22"/>
        </w:rPr>
      </w:pPr>
      <w:r w:rsidRPr="00CC0337">
        <w:rPr>
          <w:color w:val="auto"/>
          <w:sz w:val="22"/>
          <w:szCs w:val="22"/>
        </w:rPr>
        <w:t xml:space="preserve">A breach of the FIPPA may constitute an offence and may be subject to investigation and sanctions by the Information and Privacy Commissioner. In addition, it may result in disciplinary action by </w:t>
      </w:r>
      <w:r w:rsidR="001F61F8" w:rsidRPr="00CC0337">
        <w:rPr>
          <w:color w:val="auto"/>
          <w:sz w:val="22"/>
          <w:szCs w:val="22"/>
        </w:rPr>
        <w:t>VIU</w:t>
      </w:r>
      <w:r w:rsidRPr="00CC0337">
        <w:rPr>
          <w:color w:val="auto"/>
          <w:sz w:val="22"/>
          <w:szCs w:val="22"/>
        </w:rPr>
        <w:t xml:space="preserve">. </w:t>
      </w:r>
    </w:p>
    <w:p w:rsidR="00AF6DF9" w:rsidRPr="00CC0337" w:rsidRDefault="00AF6DF9" w:rsidP="00CC0337">
      <w:pPr>
        <w:pStyle w:val="Default"/>
        <w:spacing w:after="120"/>
        <w:rPr>
          <w:color w:val="auto"/>
          <w:sz w:val="22"/>
          <w:szCs w:val="22"/>
        </w:rPr>
      </w:pPr>
    </w:p>
    <w:sectPr w:rsidR="00AF6DF9" w:rsidRPr="00CC0337" w:rsidSect="00AC301A">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26"/>
    <w:rsid w:val="00057DE0"/>
    <w:rsid w:val="000637CC"/>
    <w:rsid w:val="00105B92"/>
    <w:rsid w:val="00190771"/>
    <w:rsid w:val="001F61F8"/>
    <w:rsid w:val="002920F7"/>
    <w:rsid w:val="003547E5"/>
    <w:rsid w:val="003B16E4"/>
    <w:rsid w:val="003B1E26"/>
    <w:rsid w:val="003D35CB"/>
    <w:rsid w:val="003E1B51"/>
    <w:rsid w:val="005129E8"/>
    <w:rsid w:val="005B59B4"/>
    <w:rsid w:val="006A753D"/>
    <w:rsid w:val="007834F9"/>
    <w:rsid w:val="008672AD"/>
    <w:rsid w:val="00920E5D"/>
    <w:rsid w:val="00945E23"/>
    <w:rsid w:val="0095032A"/>
    <w:rsid w:val="00971186"/>
    <w:rsid w:val="00AC301A"/>
    <w:rsid w:val="00AC563B"/>
    <w:rsid w:val="00AF6DF9"/>
    <w:rsid w:val="00B02371"/>
    <w:rsid w:val="00B23DC9"/>
    <w:rsid w:val="00BE12CB"/>
    <w:rsid w:val="00C138E2"/>
    <w:rsid w:val="00C92F8E"/>
    <w:rsid w:val="00CC0337"/>
    <w:rsid w:val="00CF7AA7"/>
    <w:rsid w:val="00F8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List Bullet"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10" w:unhideWhenUsed="0"/>
    <w:lsdException w:name="Default Paragraph Font" w:uiPriority="1"/>
    <w:lsdException w:name="Body Text" w:semiHidden="0" w:uiPriority="0" w:unhideWhenUsed="0"/>
    <w:lsdException w:name="Body Text Indent" w:uiPriority="0"/>
    <w:lsdException w:name="Subtitle" w:semiHidden="0" w:uiPriority="11" w:unhideWhenUsed="0"/>
    <w:lsdException w:name="Body Text Indent 2" w:semiHidden="0" w:uiPriority="0" w:unhideWhenUsed="0"/>
    <w:lsdException w:name="Body Text Indent 3" w:semiHidden="0" w:uiPriority="0"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2371"/>
  </w:style>
  <w:style w:type="paragraph" w:styleId="Heading1">
    <w:name w:val="heading 1"/>
    <w:basedOn w:val="Normal"/>
    <w:next w:val="Normal"/>
    <w:link w:val="Heading1Char"/>
    <w:autoRedefine/>
    <w:uiPriority w:val="9"/>
    <w:rsid w:val="00C138E2"/>
    <w:pPr>
      <w:keepNext/>
      <w:keepLines/>
      <w:outlineLvl w:val="0"/>
    </w:pPr>
    <w:rPr>
      <w:rFonts w:ascii="Calibri" w:eastAsiaTheme="majorEastAsia" w:hAnsi="Calibri" w:cstheme="majorBidi"/>
      <w:bCs/>
      <w:color w:val="000000" w:themeColor="text1"/>
      <w:szCs w:val="28"/>
      <w:u w:val="single"/>
    </w:rPr>
  </w:style>
  <w:style w:type="paragraph" w:styleId="Heading2">
    <w:name w:val="heading 2"/>
    <w:basedOn w:val="Normal"/>
    <w:next w:val="Normal"/>
    <w:link w:val="Heading2Char"/>
    <w:uiPriority w:val="9"/>
    <w:unhideWhenUsed/>
    <w:rsid w:val="000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0637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637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29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29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29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29E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129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TATEMENT">
    <w:name w:val="PP STATEMENT"/>
    <w:basedOn w:val="Normal"/>
    <w:next w:val="Normal"/>
    <w:autoRedefine/>
    <w:qFormat/>
    <w:rsid w:val="005129E8"/>
    <w:rPr>
      <w:u w:val="single"/>
    </w:rPr>
  </w:style>
  <w:style w:type="paragraph" w:customStyle="1" w:styleId="PPLIST1">
    <w:name w:val="PP LIST 1"/>
    <w:basedOn w:val="Normal"/>
    <w:next w:val="Normal"/>
    <w:qFormat/>
    <w:rsid w:val="00F860CD"/>
    <w:pPr>
      <w:ind w:left="567" w:hanging="567"/>
    </w:pPr>
    <w:rPr>
      <w:rFonts w:eastAsiaTheme="minorEastAsia"/>
    </w:rPr>
  </w:style>
  <w:style w:type="paragraph" w:customStyle="1" w:styleId="PPBODYTEXT">
    <w:name w:val="PP BODY TEXT"/>
    <w:basedOn w:val="Normal"/>
    <w:autoRedefine/>
    <w:qFormat/>
    <w:rsid w:val="005129E8"/>
  </w:style>
  <w:style w:type="paragraph" w:customStyle="1" w:styleId="PPLIST2">
    <w:name w:val="PP LIST 2"/>
    <w:basedOn w:val="Normal"/>
    <w:next w:val="Normal"/>
    <w:qFormat/>
    <w:rsid w:val="00F860CD"/>
    <w:pPr>
      <w:ind w:left="1134" w:hanging="567"/>
      <w:contextualSpacing/>
    </w:pPr>
    <w:rPr>
      <w:rFonts w:ascii="Calibri" w:eastAsiaTheme="minorEastAsia" w:hAnsi="Calibri"/>
    </w:rPr>
  </w:style>
  <w:style w:type="paragraph" w:customStyle="1" w:styleId="PPBODYTEXT2">
    <w:name w:val="PP BODY TEXT 2"/>
    <w:basedOn w:val="PPBODYTEXT"/>
    <w:next w:val="Normal"/>
    <w:autoRedefine/>
    <w:qFormat/>
    <w:rsid w:val="005129E8"/>
    <w:pPr>
      <w:ind w:left="567"/>
    </w:pPr>
  </w:style>
  <w:style w:type="paragraph" w:customStyle="1" w:styleId="PPBODYTEXT3">
    <w:name w:val="PP BODY TEXT 3"/>
    <w:basedOn w:val="PPBODYTEXT2"/>
    <w:qFormat/>
    <w:rsid w:val="00F860CD"/>
    <w:pPr>
      <w:ind w:left="1134"/>
    </w:pPr>
    <w:rPr>
      <w:rFonts w:eastAsiaTheme="minorEastAsia"/>
    </w:rPr>
  </w:style>
  <w:style w:type="paragraph" w:customStyle="1" w:styleId="PPBODYTEXT4">
    <w:name w:val="PP BODY TEXT 4"/>
    <w:basedOn w:val="PPBODYTEXT3"/>
    <w:next w:val="PPBODYTEXT3"/>
    <w:autoRedefine/>
    <w:qFormat/>
    <w:rsid w:val="005129E8"/>
    <w:pPr>
      <w:ind w:left="1701"/>
    </w:pPr>
  </w:style>
  <w:style w:type="paragraph" w:customStyle="1" w:styleId="PPLIST3">
    <w:name w:val="PP LIST 3"/>
    <w:basedOn w:val="PPLIST1"/>
    <w:next w:val="Normal"/>
    <w:autoRedefine/>
    <w:qFormat/>
    <w:rsid w:val="005129E8"/>
    <w:pPr>
      <w:ind w:left="1701"/>
    </w:pPr>
  </w:style>
  <w:style w:type="paragraph" w:customStyle="1" w:styleId="PPLIST4">
    <w:name w:val="PP LIST 4"/>
    <w:basedOn w:val="PPLIST3"/>
    <w:autoRedefine/>
    <w:qFormat/>
    <w:rsid w:val="005129E8"/>
    <w:pPr>
      <w:ind w:left="2268"/>
    </w:pPr>
  </w:style>
  <w:style w:type="paragraph" w:customStyle="1" w:styleId="PPLIST5">
    <w:name w:val="PP LIST 5"/>
    <w:basedOn w:val="PPLIST4"/>
    <w:autoRedefine/>
    <w:qFormat/>
    <w:rsid w:val="005129E8"/>
    <w:pPr>
      <w:ind w:left="2835"/>
    </w:pPr>
  </w:style>
  <w:style w:type="paragraph" w:customStyle="1" w:styleId="PPendofdocument">
    <w:name w:val="PP end of document"/>
    <w:basedOn w:val="Normal"/>
    <w:autoRedefine/>
    <w:qFormat/>
    <w:rsid w:val="005129E8"/>
    <w:pPr>
      <w:ind w:right="180"/>
      <w:jc w:val="right"/>
    </w:pPr>
    <w:rPr>
      <w:sz w:val="18"/>
      <w:szCs w:val="18"/>
    </w:rPr>
  </w:style>
  <w:style w:type="paragraph" w:customStyle="1" w:styleId="PPRelated">
    <w:name w:val="PP Related"/>
    <w:basedOn w:val="Normal"/>
    <w:autoRedefine/>
    <w:qFormat/>
    <w:rsid w:val="005129E8"/>
    <w:rPr>
      <w:rFonts w:ascii="Calibri" w:hAnsi="Calibri"/>
      <w:u w:val="single"/>
    </w:rPr>
  </w:style>
  <w:style w:type="paragraph" w:customStyle="1" w:styleId="PPCOLUMN1and3">
    <w:name w:val="PP COLUMN 1 and 3"/>
    <w:basedOn w:val="Normal"/>
    <w:qFormat/>
    <w:rsid w:val="005129E8"/>
    <w:pPr>
      <w:framePr w:hSpace="180" w:wrap="around" w:vAnchor="text" w:hAnchor="margin" w:y="284"/>
    </w:pPr>
    <w:rPr>
      <w:b/>
      <w:sz w:val="20"/>
      <w:szCs w:val="20"/>
    </w:rPr>
  </w:style>
  <w:style w:type="paragraph" w:customStyle="1" w:styleId="PPCOLUMN2and4">
    <w:name w:val="PP COLUMN 2 and 4"/>
    <w:basedOn w:val="Normal"/>
    <w:qFormat/>
    <w:rsid w:val="005129E8"/>
    <w:pPr>
      <w:framePr w:hSpace="180" w:wrap="around" w:vAnchor="text" w:hAnchor="margin" w:y="284"/>
    </w:pPr>
    <w:rPr>
      <w:sz w:val="20"/>
      <w:szCs w:val="20"/>
    </w:rPr>
  </w:style>
  <w:style w:type="paragraph" w:customStyle="1" w:styleId="PPTITLE">
    <w:name w:val="PP TITLE"/>
    <w:basedOn w:val="Normal"/>
    <w:autoRedefine/>
    <w:qFormat/>
    <w:rsid w:val="005129E8"/>
    <w:pPr>
      <w:ind w:right="14"/>
      <w:jc w:val="right"/>
    </w:pPr>
    <w:rPr>
      <w:rFonts w:ascii="Arial" w:hAnsi="Arial" w:cs="Arial"/>
      <w:b/>
      <w:bCs/>
      <w:noProof/>
      <w:color w:val="005588"/>
      <w:sz w:val="24"/>
      <w:szCs w:val="24"/>
    </w:rPr>
  </w:style>
  <w:style w:type="paragraph" w:customStyle="1" w:styleId="PPBODYTEXT5">
    <w:name w:val="PP BODY TEXT 5"/>
    <w:basedOn w:val="Normal"/>
    <w:autoRedefine/>
    <w:qFormat/>
    <w:rsid w:val="005129E8"/>
    <w:pPr>
      <w:ind w:left="2268"/>
    </w:pPr>
    <w:rPr>
      <w:rFonts w:ascii="Calibri" w:hAnsi="Calibri"/>
    </w:rPr>
  </w:style>
  <w:style w:type="paragraph" w:customStyle="1" w:styleId="PPBULLET1">
    <w:name w:val="PP BULLET 1"/>
    <w:qFormat/>
    <w:rsid w:val="005129E8"/>
    <w:pPr>
      <w:contextualSpacing/>
    </w:pPr>
    <w:rPr>
      <w:rFonts w:ascii="Calibri" w:hAnsi="Calibri"/>
    </w:rPr>
  </w:style>
  <w:style w:type="paragraph" w:customStyle="1" w:styleId="PPBULLET2">
    <w:name w:val="PP BULLET 2"/>
    <w:basedOn w:val="PPBULLET1"/>
    <w:qFormat/>
    <w:rsid w:val="005129E8"/>
  </w:style>
  <w:style w:type="paragraph" w:customStyle="1" w:styleId="PPBULLET3">
    <w:name w:val="PP BULLET 3"/>
    <w:basedOn w:val="Normal"/>
    <w:qFormat/>
    <w:rsid w:val="005129E8"/>
  </w:style>
  <w:style w:type="paragraph" w:customStyle="1" w:styleId="PPBULLET4">
    <w:name w:val="PP BULLET 4"/>
    <w:basedOn w:val="PPBULLET5"/>
    <w:qFormat/>
    <w:rsid w:val="005129E8"/>
  </w:style>
  <w:style w:type="paragraph" w:customStyle="1" w:styleId="PPBULLET5">
    <w:name w:val="PP BULLET 5"/>
    <w:basedOn w:val="PPBULLET1"/>
    <w:qFormat/>
    <w:rsid w:val="005129E8"/>
  </w:style>
  <w:style w:type="character" w:customStyle="1" w:styleId="Heading1Char">
    <w:name w:val="Heading 1 Char"/>
    <w:basedOn w:val="DefaultParagraphFont"/>
    <w:link w:val="Heading1"/>
    <w:uiPriority w:val="9"/>
    <w:rsid w:val="00C138E2"/>
    <w:rPr>
      <w:rFonts w:ascii="Calibri" w:eastAsiaTheme="majorEastAsia" w:hAnsi="Calibri" w:cstheme="majorBidi"/>
      <w:bCs/>
      <w:color w:val="000000" w:themeColor="text1"/>
      <w:szCs w:val="28"/>
      <w:u w:val="single"/>
      <w:lang w:val="en-US" w:bidi="en-US"/>
    </w:rPr>
  </w:style>
  <w:style w:type="character" w:customStyle="1" w:styleId="Heading2Char">
    <w:name w:val="Heading 2 Char"/>
    <w:basedOn w:val="DefaultParagraphFont"/>
    <w:link w:val="Heading2"/>
    <w:uiPriority w:val="9"/>
    <w:rsid w:val="000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7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37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29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29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29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29E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129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129E8"/>
    <w:rPr>
      <w:b/>
      <w:bCs/>
      <w:color w:val="4F81BD" w:themeColor="accent1"/>
      <w:sz w:val="18"/>
      <w:szCs w:val="18"/>
    </w:rPr>
  </w:style>
  <w:style w:type="paragraph" w:customStyle="1" w:styleId="PPHEADING1">
    <w:name w:val="PP HEADING 1"/>
    <w:autoRedefine/>
    <w:qFormat/>
    <w:rsid w:val="005129E8"/>
    <w:rPr>
      <w:u w:val="single"/>
    </w:rPr>
  </w:style>
  <w:style w:type="paragraph" w:styleId="TOCHeading">
    <w:name w:val="TOC Heading"/>
    <w:basedOn w:val="Heading1"/>
    <w:next w:val="Normal"/>
    <w:uiPriority w:val="39"/>
    <w:semiHidden/>
    <w:unhideWhenUsed/>
    <w:qFormat/>
    <w:rsid w:val="005129E8"/>
    <w:pPr>
      <w:spacing w:before="200"/>
      <w:outlineLvl w:val="9"/>
    </w:pPr>
    <w:rPr>
      <w:rFonts w:asciiTheme="majorHAnsi" w:hAnsiTheme="majorHAnsi"/>
      <w:b/>
      <w:color w:val="4F81BD" w:themeColor="accent1"/>
      <w:sz w:val="26"/>
      <w:szCs w:val="26"/>
      <w:u w:val="none"/>
    </w:rPr>
  </w:style>
  <w:style w:type="paragraph" w:customStyle="1" w:styleId="PPHEADING2">
    <w:name w:val="PP HEADING 2"/>
    <w:basedOn w:val="Normal"/>
    <w:next w:val="Normal"/>
    <w:autoRedefine/>
    <w:qFormat/>
    <w:rsid w:val="005129E8"/>
    <w:pPr>
      <w:ind w:left="567"/>
    </w:pPr>
    <w:rPr>
      <w:u w:val="single"/>
    </w:rPr>
  </w:style>
  <w:style w:type="paragraph" w:customStyle="1" w:styleId="PPHEADING3">
    <w:name w:val="PP HEADING 3"/>
    <w:next w:val="PPBODYTEXT3"/>
    <w:autoRedefine/>
    <w:qFormat/>
    <w:rsid w:val="005129E8"/>
    <w:pPr>
      <w:tabs>
        <w:tab w:val="left" w:pos="1134"/>
      </w:tabs>
      <w:ind w:left="1134"/>
    </w:pPr>
    <w:rPr>
      <w:szCs w:val="16"/>
      <w:u w:val="single"/>
    </w:rPr>
  </w:style>
  <w:style w:type="paragraph" w:customStyle="1" w:styleId="PPDEFINITIONS">
    <w:name w:val="PP DEFINITIONS"/>
    <w:basedOn w:val="Normal"/>
    <w:qFormat/>
    <w:rsid w:val="005129E8"/>
    <w:pPr>
      <w:ind w:left="2268" w:hanging="2268"/>
    </w:pPr>
  </w:style>
  <w:style w:type="paragraph" w:customStyle="1" w:styleId="PPDEFINITION">
    <w:name w:val="PP DEFINITION"/>
    <w:basedOn w:val="Normal"/>
    <w:rsid w:val="005129E8"/>
    <w:pPr>
      <w:ind w:left="2552" w:hanging="2552"/>
    </w:pPr>
    <w:rPr>
      <w:lang w:val="en-US" w:bidi="en-US"/>
    </w:rPr>
  </w:style>
  <w:style w:type="paragraph" w:customStyle="1" w:styleId="PPDEFINITION1">
    <w:name w:val="PP DEFINITION 1"/>
    <w:autoRedefine/>
    <w:rsid w:val="00C92F8E"/>
    <w:pPr>
      <w:ind w:left="2835" w:hanging="1701"/>
    </w:pPr>
    <w:rPr>
      <w:lang w:val="en-US"/>
    </w:rPr>
  </w:style>
  <w:style w:type="paragraph" w:customStyle="1" w:styleId="PPDEFINITION2">
    <w:name w:val="PP DEFINITION 2"/>
    <w:basedOn w:val="Normal"/>
    <w:rsid w:val="005129E8"/>
    <w:pPr>
      <w:ind w:left="2835" w:hanging="283"/>
    </w:pPr>
    <w:rPr>
      <w:lang w:val="en-US" w:bidi="en-US"/>
    </w:rPr>
  </w:style>
  <w:style w:type="character" w:styleId="Hyperlink">
    <w:name w:val="Hyperlink"/>
    <w:basedOn w:val="DefaultParagraphFont"/>
    <w:uiPriority w:val="99"/>
    <w:unhideWhenUsed/>
    <w:rsid w:val="00C138E2"/>
    <w:rPr>
      <w:color w:val="0000FF" w:themeColor="hyperlink"/>
      <w:u w:val="single"/>
    </w:rPr>
  </w:style>
  <w:style w:type="table" w:styleId="TableGrid">
    <w:name w:val="Table Grid"/>
    <w:basedOn w:val="TableNormal"/>
    <w:uiPriority w:val="59"/>
    <w:rsid w:val="00C138E2"/>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B1E26"/>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907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List Bullet"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Title" w:semiHidden="0" w:uiPriority="10" w:unhideWhenUsed="0"/>
    <w:lsdException w:name="Default Paragraph Font" w:uiPriority="1"/>
    <w:lsdException w:name="Body Text" w:semiHidden="0" w:uiPriority="0" w:unhideWhenUsed="0"/>
    <w:lsdException w:name="Body Text Indent" w:uiPriority="0"/>
    <w:lsdException w:name="Subtitle" w:semiHidden="0" w:uiPriority="11" w:unhideWhenUsed="0"/>
    <w:lsdException w:name="Body Text Indent 2" w:semiHidden="0" w:uiPriority="0" w:unhideWhenUsed="0"/>
    <w:lsdException w:name="Body Text Indent 3" w:semiHidden="0" w:uiPriority="0"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2371"/>
  </w:style>
  <w:style w:type="paragraph" w:styleId="Heading1">
    <w:name w:val="heading 1"/>
    <w:basedOn w:val="Normal"/>
    <w:next w:val="Normal"/>
    <w:link w:val="Heading1Char"/>
    <w:autoRedefine/>
    <w:uiPriority w:val="9"/>
    <w:rsid w:val="00C138E2"/>
    <w:pPr>
      <w:keepNext/>
      <w:keepLines/>
      <w:outlineLvl w:val="0"/>
    </w:pPr>
    <w:rPr>
      <w:rFonts w:ascii="Calibri" w:eastAsiaTheme="majorEastAsia" w:hAnsi="Calibri" w:cstheme="majorBidi"/>
      <w:bCs/>
      <w:color w:val="000000" w:themeColor="text1"/>
      <w:szCs w:val="28"/>
      <w:u w:val="single"/>
    </w:rPr>
  </w:style>
  <w:style w:type="paragraph" w:styleId="Heading2">
    <w:name w:val="heading 2"/>
    <w:basedOn w:val="Normal"/>
    <w:next w:val="Normal"/>
    <w:link w:val="Heading2Char"/>
    <w:uiPriority w:val="9"/>
    <w:unhideWhenUsed/>
    <w:rsid w:val="000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0637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0637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29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29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29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29E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129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STATEMENT">
    <w:name w:val="PP STATEMENT"/>
    <w:basedOn w:val="Normal"/>
    <w:next w:val="Normal"/>
    <w:autoRedefine/>
    <w:qFormat/>
    <w:rsid w:val="005129E8"/>
    <w:rPr>
      <w:u w:val="single"/>
    </w:rPr>
  </w:style>
  <w:style w:type="paragraph" w:customStyle="1" w:styleId="PPLIST1">
    <w:name w:val="PP LIST 1"/>
    <w:basedOn w:val="Normal"/>
    <w:next w:val="Normal"/>
    <w:qFormat/>
    <w:rsid w:val="00F860CD"/>
    <w:pPr>
      <w:ind w:left="567" w:hanging="567"/>
    </w:pPr>
    <w:rPr>
      <w:rFonts w:eastAsiaTheme="minorEastAsia"/>
    </w:rPr>
  </w:style>
  <w:style w:type="paragraph" w:customStyle="1" w:styleId="PPBODYTEXT">
    <w:name w:val="PP BODY TEXT"/>
    <w:basedOn w:val="Normal"/>
    <w:autoRedefine/>
    <w:qFormat/>
    <w:rsid w:val="005129E8"/>
  </w:style>
  <w:style w:type="paragraph" w:customStyle="1" w:styleId="PPLIST2">
    <w:name w:val="PP LIST 2"/>
    <w:basedOn w:val="Normal"/>
    <w:next w:val="Normal"/>
    <w:qFormat/>
    <w:rsid w:val="00F860CD"/>
    <w:pPr>
      <w:ind w:left="1134" w:hanging="567"/>
      <w:contextualSpacing/>
    </w:pPr>
    <w:rPr>
      <w:rFonts w:ascii="Calibri" w:eastAsiaTheme="minorEastAsia" w:hAnsi="Calibri"/>
    </w:rPr>
  </w:style>
  <w:style w:type="paragraph" w:customStyle="1" w:styleId="PPBODYTEXT2">
    <w:name w:val="PP BODY TEXT 2"/>
    <w:basedOn w:val="PPBODYTEXT"/>
    <w:next w:val="Normal"/>
    <w:autoRedefine/>
    <w:qFormat/>
    <w:rsid w:val="005129E8"/>
    <w:pPr>
      <w:ind w:left="567"/>
    </w:pPr>
  </w:style>
  <w:style w:type="paragraph" w:customStyle="1" w:styleId="PPBODYTEXT3">
    <w:name w:val="PP BODY TEXT 3"/>
    <w:basedOn w:val="PPBODYTEXT2"/>
    <w:qFormat/>
    <w:rsid w:val="00F860CD"/>
    <w:pPr>
      <w:ind w:left="1134"/>
    </w:pPr>
    <w:rPr>
      <w:rFonts w:eastAsiaTheme="minorEastAsia"/>
    </w:rPr>
  </w:style>
  <w:style w:type="paragraph" w:customStyle="1" w:styleId="PPBODYTEXT4">
    <w:name w:val="PP BODY TEXT 4"/>
    <w:basedOn w:val="PPBODYTEXT3"/>
    <w:next w:val="PPBODYTEXT3"/>
    <w:autoRedefine/>
    <w:qFormat/>
    <w:rsid w:val="005129E8"/>
    <w:pPr>
      <w:ind w:left="1701"/>
    </w:pPr>
  </w:style>
  <w:style w:type="paragraph" w:customStyle="1" w:styleId="PPLIST3">
    <w:name w:val="PP LIST 3"/>
    <w:basedOn w:val="PPLIST1"/>
    <w:next w:val="Normal"/>
    <w:autoRedefine/>
    <w:qFormat/>
    <w:rsid w:val="005129E8"/>
    <w:pPr>
      <w:ind w:left="1701"/>
    </w:pPr>
  </w:style>
  <w:style w:type="paragraph" w:customStyle="1" w:styleId="PPLIST4">
    <w:name w:val="PP LIST 4"/>
    <w:basedOn w:val="PPLIST3"/>
    <w:autoRedefine/>
    <w:qFormat/>
    <w:rsid w:val="005129E8"/>
    <w:pPr>
      <w:ind w:left="2268"/>
    </w:pPr>
  </w:style>
  <w:style w:type="paragraph" w:customStyle="1" w:styleId="PPLIST5">
    <w:name w:val="PP LIST 5"/>
    <w:basedOn w:val="PPLIST4"/>
    <w:autoRedefine/>
    <w:qFormat/>
    <w:rsid w:val="005129E8"/>
    <w:pPr>
      <w:ind w:left="2835"/>
    </w:pPr>
  </w:style>
  <w:style w:type="paragraph" w:customStyle="1" w:styleId="PPendofdocument">
    <w:name w:val="PP end of document"/>
    <w:basedOn w:val="Normal"/>
    <w:autoRedefine/>
    <w:qFormat/>
    <w:rsid w:val="005129E8"/>
    <w:pPr>
      <w:ind w:right="180"/>
      <w:jc w:val="right"/>
    </w:pPr>
    <w:rPr>
      <w:sz w:val="18"/>
      <w:szCs w:val="18"/>
    </w:rPr>
  </w:style>
  <w:style w:type="paragraph" w:customStyle="1" w:styleId="PPRelated">
    <w:name w:val="PP Related"/>
    <w:basedOn w:val="Normal"/>
    <w:autoRedefine/>
    <w:qFormat/>
    <w:rsid w:val="005129E8"/>
    <w:rPr>
      <w:rFonts w:ascii="Calibri" w:hAnsi="Calibri"/>
      <w:u w:val="single"/>
    </w:rPr>
  </w:style>
  <w:style w:type="paragraph" w:customStyle="1" w:styleId="PPCOLUMN1and3">
    <w:name w:val="PP COLUMN 1 and 3"/>
    <w:basedOn w:val="Normal"/>
    <w:qFormat/>
    <w:rsid w:val="005129E8"/>
    <w:pPr>
      <w:framePr w:hSpace="180" w:wrap="around" w:vAnchor="text" w:hAnchor="margin" w:y="284"/>
    </w:pPr>
    <w:rPr>
      <w:b/>
      <w:sz w:val="20"/>
      <w:szCs w:val="20"/>
    </w:rPr>
  </w:style>
  <w:style w:type="paragraph" w:customStyle="1" w:styleId="PPCOLUMN2and4">
    <w:name w:val="PP COLUMN 2 and 4"/>
    <w:basedOn w:val="Normal"/>
    <w:qFormat/>
    <w:rsid w:val="005129E8"/>
    <w:pPr>
      <w:framePr w:hSpace="180" w:wrap="around" w:vAnchor="text" w:hAnchor="margin" w:y="284"/>
    </w:pPr>
    <w:rPr>
      <w:sz w:val="20"/>
      <w:szCs w:val="20"/>
    </w:rPr>
  </w:style>
  <w:style w:type="paragraph" w:customStyle="1" w:styleId="PPTITLE">
    <w:name w:val="PP TITLE"/>
    <w:basedOn w:val="Normal"/>
    <w:autoRedefine/>
    <w:qFormat/>
    <w:rsid w:val="005129E8"/>
    <w:pPr>
      <w:ind w:right="14"/>
      <w:jc w:val="right"/>
    </w:pPr>
    <w:rPr>
      <w:rFonts w:ascii="Arial" w:hAnsi="Arial" w:cs="Arial"/>
      <w:b/>
      <w:bCs/>
      <w:noProof/>
      <w:color w:val="005588"/>
      <w:sz w:val="24"/>
      <w:szCs w:val="24"/>
    </w:rPr>
  </w:style>
  <w:style w:type="paragraph" w:customStyle="1" w:styleId="PPBODYTEXT5">
    <w:name w:val="PP BODY TEXT 5"/>
    <w:basedOn w:val="Normal"/>
    <w:autoRedefine/>
    <w:qFormat/>
    <w:rsid w:val="005129E8"/>
    <w:pPr>
      <w:ind w:left="2268"/>
    </w:pPr>
    <w:rPr>
      <w:rFonts w:ascii="Calibri" w:hAnsi="Calibri"/>
    </w:rPr>
  </w:style>
  <w:style w:type="paragraph" w:customStyle="1" w:styleId="PPBULLET1">
    <w:name w:val="PP BULLET 1"/>
    <w:qFormat/>
    <w:rsid w:val="005129E8"/>
    <w:pPr>
      <w:contextualSpacing/>
    </w:pPr>
    <w:rPr>
      <w:rFonts w:ascii="Calibri" w:hAnsi="Calibri"/>
    </w:rPr>
  </w:style>
  <w:style w:type="paragraph" w:customStyle="1" w:styleId="PPBULLET2">
    <w:name w:val="PP BULLET 2"/>
    <w:basedOn w:val="PPBULLET1"/>
    <w:qFormat/>
    <w:rsid w:val="005129E8"/>
  </w:style>
  <w:style w:type="paragraph" w:customStyle="1" w:styleId="PPBULLET3">
    <w:name w:val="PP BULLET 3"/>
    <w:basedOn w:val="Normal"/>
    <w:qFormat/>
    <w:rsid w:val="005129E8"/>
  </w:style>
  <w:style w:type="paragraph" w:customStyle="1" w:styleId="PPBULLET4">
    <w:name w:val="PP BULLET 4"/>
    <w:basedOn w:val="PPBULLET5"/>
    <w:qFormat/>
    <w:rsid w:val="005129E8"/>
  </w:style>
  <w:style w:type="paragraph" w:customStyle="1" w:styleId="PPBULLET5">
    <w:name w:val="PP BULLET 5"/>
    <w:basedOn w:val="PPBULLET1"/>
    <w:qFormat/>
    <w:rsid w:val="005129E8"/>
  </w:style>
  <w:style w:type="character" w:customStyle="1" w:styleId="Heading1Char">
    <w:name w:val="Heading 1 Char"/>
    <w:basedOn w:val="DefaultParagraphFont"/>
    <w:link w:val="Heading1"/>
    <w:uiPriority w:val="9"/>
    <w:rsid w:val="00C138E2"/>
    <w:rPr>
      <w:rFonts w:ascii="Calibri" w:eastAsiaTheme="majorEastAsia" w:hAnsi="Calibri" w:cstheme="majorBidi"/>
      <w:bCs/>
      <w:color w:val="000000" w:themeColor="text1"/>
      <w:szCs w:val="28"/>
      <w:u w:val="single"/>
      <w:lang w:val="en-US" w:bidi="en-US"/>
    </w:rPr>
  </w:style>
  <w:style w:type="character" w:customStyle="1" w:styleId="Heading2Char">
    <w:name w:val="Heading 2 Char"/>
    <w:basedOn w:val="DefaultParagraphFont"/>
    <w:link w:val="Heading2"/>
    <w:uiPriority w:val="9"/>
    <w:rsid w:val="000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37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637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29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29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29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29E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129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129E8"/>
    <w:rPr>
      <w:b/>
      <w:bCs/>
      <w:color w:val="4F81BD" w:themeColor="accent1"/>
      <w:sz w:val="18"/>
      <w:szCs w:val="18"/>
    </w:rPr>
  </w:style>
  <w:style w:type="paragraph" w:customStyle="1" w:styleId="PPHEADING1">
    <w:name w:val="PP HEADING 1"/>
    <w:autoRedefine/>
    <w:qFormat/>
    <w:rsid w:val="005129E8"/>
    <w:rPr>
      <w:u w:val="single"/>
    </w:rPr>
  </w:style>
  <w:style w:type="paragraph" w:styleId="TOCHeading">
    <w:name w:val="TOC Heading"/>
    <w:basedOn w:val="Heading1"/>
    <w:next w:val="Normal"/>
    <w:uiPriority w:val="39"/>
    <w:semiHidden/>
    <w:unhideWhenUsed/>
    <w:qFormat/>
    <w:rsid w:val="005129E8"/>
    <w:pPr>
      <w:spacing w:before="200"/>
      <w:outlineLvl w:val="9"/>
    </w:pPr>
    <w:rPr>
      <w:rFonts w:asciiTheme="majorHAnsi" w:hAnsiTheme="majorHAnsi"/>
      <w:b/>
      <w:color w:val="4F81BD" w:themeColor="accent1"/>
      <w:sz w:val="26"/>
      <w:szCs w:val="26"/>
      <w:u w:val="none"/>
    </w:rPr>
  </w:style>
  <w:style w:type="paragraph" w:customStyle="1" w:styleId="PPHEADING2">
    <w:name w:val="PP HEADING 2"/>
    <w:basedOn w:val="Normal"/>
    <w:next w:val="Normal"/>
    <w:autoRedefine/>
    <w:qFormat/>
    <w:rsid w:val="005129E8"/>
    <w:pPr>
      <w:ind w:left="567"/>
    </w:pPr>
    <w:rPr>
      <w:u w:val="single"/>
    </w:rPr>
  </w:style>
  <w:style w:type="paragraph" w:customStyle="1" w:styleId="PPHEADING3">
    <w:name w:val="PP HEADING 3"/>
    <w:next w:val="PPBODYTEXT3"/>
    <w:autoRedefine/>
    <w:qFormat/>
    <w:rsid w:val="005129E8"/>
    <w:pPr>
      <w:tabs>
        <w:tab w:val="left" w:pos="1134"/>
      </w:tabs>
      <w:ind w:left="1134"/>
    </w:pPr>
    <w:rPr>
      <w:szCs w:val="16"/>
      <w:u w:val="single"/>
    </w:rPr>
  </w:style>
  <w:style w:type="paragraph" w:customStyle="1" w:styleId="PPDEFINITIONS">
    <w:name w:val="PP DEFINITIONS"/>
    <w:basedOn w:val="Normal"/>
    <w:qFormat/>
    <w:rsid w:val="005129E8"/>
    <w:pPr>
      <w:ind w:left="2268" w:hanging="2268"/>
    </w:pPr>
  </w:style>
  <w:style w:type="paragraph" w:customStyle="1" w:styleId="PPDEFINITION">
    <w:name w:val="PP DEFINITION"/>
    <w:basedOn w:val="Normal"/>
    <w:rsid w:val="005129E8"/>
    <w:pPr>
      <w:ind w:left="2552" w:hanging="2552"/>
    </w:pPr>
    <w:rPr>
      <w:lang w:val="en-US" w:bidi="en-US"/>
    </w:rPr>
  </w:style>
  <w:style w:type="paragraph" w:customStyle="1" w:styleId="PPDEFINITION1">
    <w:name w:val="PP DEFINITION 1"/>
    <w:autoRedefine/>
    <w:rsid w:val="00C92F8E"/>
    <w:pPr>
      <w:ind w:left="2835" w:hanging="1701"/>
    </w:pPr>
    <w:rPr>
      <w:lang w:val="en-US"/>
    </w:rPr>
  </w:style>
  <w:style w:type="paragraph" w:customStyle="1" w:styleId="PPDEFINITION2">
    <w:name w:val="PP DEFINITION 2"/>
    <w:basedOn w:val="Normal"/>
    <w:rsid w:val="005129E8"/>
    <w:pPr>
      <w:ind w:left="2835" w:hanging="283"/>
    </w:pPr>
    <w:rPr>
      <w:lang w:val="en-US" w:bidi="en-US"/>
    </w:rPr>
  </w:style>
  <w:style w:type="character" w:styleId="Hyperlink">
    <w:name w:val="Hyperlink"/>
    <w:basedOn w:val="DefaultParagraphFont"/>
    <w:uiPriority w:val="99"/>
    <w:unhideWhenUsed/>
    <w:rsid w:val="00C138E2"/>
    <w:rPr>
      <w:color w:val="0000FF" w:themeColor="hyperlink"/>
      <w:u w:val="single"/>
    </w:rPr>
  </w:style>
  <w:style w:type="table" w:styleId="TableGrid">
    <w:name w:val="Table Grid"/>
    <w:basedOn w:val="TableNormal"/>
    <w:uiPriority w:val="59"/>
    <w:rsid w:val="00C138E2"/>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B1E26"/>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907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web.viu.ca/policy_procedure/docshow.asp?doc_id=21214" TargetMode="External"/><Relationship Id="rId3" Type="http://schemas.microsoft.com/office/2007/relationships/stylesWithEffects" Target="stylesWithEffects.xml"/><Relationship Id="rId7" Type="http://schemas.openxmlformats.org/officeDocument/2006/relationships/hyperlink" Target="https://isweb.viu.ca/policy_procedure/docshow.asp?doc_id=212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sweb.viu.ca/policy_procedure/docshow.asp?doc_id=212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44966-CE32-43CB-8B12-26573D4C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Sharen Malone 2</dc:creator>
  <cp:keywords/>
  <dc:description/>
  <cp:lastModifiedBy>Sharen Malone 2</cp:lastModifiedBy>
  <cp:revision>4</cp:revision>
  <cp:lastPrinted>2013-04-04T16:36:00Z</cp:lastPrinted>
  <dcterms:created xsi:type="dcterms:W3CDTF">2013-04-03T17:49:00Z</dcterms:created>
  <dcterms:modified xsi:type="dcterms:W3CDTF">2013-04-04T16:36:00Z</dcterms:modified>
</cp:coreProperties>
</file>